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15.xml" ContentType="application/vnd.openxmlformats-officedocument.wordprocessingml.header+xml"/>
  <Override PartName="/word/footer20.xml" ContentType="application/vnd.openxmlformats-officedocument.wordprocessingml.foot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header17.xml" ContentType="application/vnd.openxmlformats-officedocument.wordprocessingml.header+xml"/>
  <Override PartName="/word/footer22.xml" ContentType="application/vnd.openxmlformats-officedocument.wordprocessingml.footer+xml"/>
  <Override PartName="/word/header18.xml" ContentType="application/vnd.openxmlformats-officedocument.wordprocessingml.head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footer24.xml" ContentType="application/vnd.openxmlformats-officedocument.wordprocessingml.footer+xml"/>
  <Override PartName="/word/header20.xml" ContentType="application/vnd.openxmlformats-officedocument.wordprocessingml.header+xml"/>
  <Override PartName="/word/footer25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header24.xml" ContentType="application/vnd.openxmlformats-officedocument.wordprocessingml.header+xml"/>
  <Override PartName="/word/footer29.xml" ContentType="application/vnd.openxmlformats-officedocument.wordprocessingml.footer+xml"/>
  <Override PartName="/word/header25.xml" ContentType="application/vnd.openxmlformats-officedocument.wordprocessingml.header+xml"/>
  <Override PartName="/word/footer30.xml" ContentType="application/vnd.openxmlformats-officedocument.wordprocessingml.footer+xml"/>
  <Override PartName="/word/header26.xml" ContentType="application/vnd.openxmlformats-officedocument.wordprocessingml.header+xml"/>
  <Override PartName="/word/footer31.xml" ContentType="application/vnd.openxmlformats-officedocument.wordprocessingml.footer+xml"/>
  <Override PartName="/word/header27.xml" ContentType="application/vnd.openxmlformats-officedocument.wordprocessingml.header+xml"/>
  <Override PartName="/word/footer32.xml" ContentType="application/vnd.openxmlformats-officedocument.wordprocessingml.footer+xml"/>
  <Override PartName="/word/header28.xml" ContentType="application/vnd.openxmlformats-officedocument.wordprocessingml.header+xml"/>
  <Override PartName="/word/footer33.xml" ContentType="application/vnd.openxmlformats-officedocument.wordprocessingml.footer+xml"/>
  <Override PartName="/word/header29.xml" ContentType="application/vnd.openxmlformats-officedocument.wordprocessingml.header+xml"/>
  <Override PartName="/word/footer34.xml" ContentType="application/vnd.openxmlformats-officedocument.wordprocessingml.footer+xml"/>
  <Override PartName="/word/header30.xml" ContentType="application/vnd.openxmlformats-officedocument.wordprocessingml.header+xml"/>
  <Override PartName="/word/footer35.xml" ContentType="application/vnd.openxmlformats-officedocument.wordprocessingml.footer+xml"/>
  <Override PartName="/word/header31.xml" ContentType="application/vnd.openxmlformats-officedocument.wordprocessingml.header+xml"/>
  <Override PartName="/word/footer36.xml" ContentType="application/vnd.openxmlformats-officedocument.wordprocessingml.footer+xml"/>
  <Override PartName="/word/header32.xml" ContentType="application/vnd.openxmlformats-officedocument.wordprocessingml.header+xml"/>
  <Override PartName="/word/footer3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header34.xml" ContentType="application/vnd.openxmlformats-officedocument.wordprocessingml.header+xml"/>
  <Override PartName="/word/footer39.xml" ContentType="application/vnd.openxmlformats-officedocument.wordprocessingml.footer+xml"/>
  <Override PartName="/word/header35.xml" ContentType="application/vnd.openxmlformats-officedocument.wordprocessingml.header+xml"/>
  <Override PartName="/word/footer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0"/>
        </w:rPr>
      </w:pPr>
      <w:r>
        <w:rPr/>
        <w:pict>
          <v:group style="position:absolute;margin-left:-.3685pt;margin-top:0pt;width:720.4pt;height:540pt;mso-position-horizontal-relative:page;mso-position-vertical-relative:page;z-index:-16924160" id="docshapegroup1" coordorigin="-7,0" coordsize="14408,10800">
            <v:shape style="position:absolute;left:0;top:0;width:14400;height:10800" type="#_x0000_t75" id="docshape2" stroked="false">
              <v:imagedata r:id="rId5" o:title=""/>
            </v:shape>
            <v:shape style="position:absolute;left:12348;top:10051;width:2052;height:749" id="docshape3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2721;top:2834;width:8960;height:6804" type="#_x0000_t75" id="docshape4" stroked="false">
              <v:imagedata r:id="rId6" o:title=""/>
            </v:shape>
            <v:rect style="position:absolute;left:2438;top:1452;width:9526;height:1020" id="docshape5" filled="false" stroked="true" strokeweight=".75pt" strokecolor="#c00000">
              <v:stroke dashstyle="solid"/>
            </v:rect>
            <v:rect style="position:absolute;left:2438;top:1452;width:567;height:1020" id="docshape6" filled="true" fillcolor="#c00000" stroked="false">
              <v:fill type="solid"/>
            </v:rect>
            <w10:wrap type="none"/>
          </v:group>
        </w:pict>
      </w:r>
    </w:p>
    <w:p>
      <w:pPr>
        <w:pStyle w:val="BodyText"/>
        <w:ind w:left="30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47.6pt;height:50.25pt;mso-position-horizontal-relative:char;mso-position-vertical-relative:line" type="#_x0000_t202" id="docshape7" filled="false" stroked="false">
            <w10:anchorlock/>
            <v:textbox inset="0,0,0,0">
              <w:txbxContent>
                <w:p>
                  <w:pPr>
                    <w:spacing w:before="157"/>
                    <w:ind w:left="1535" w:right="2090" w:firstLine="0"/>
                    <w:jc w:val="center"/>
                    <w:rPr>
                      <w:b/>
                      <w:sz w:val="56"/>
                    </w:rPr>
                  </w:pPr>
                  <w:r>
                    <w:rPr>
                      <w:b/>
                      <w:color w:val="7E7E7E"/>
                      <w:spacing w:val="-4"/>
                      <w:sz w:val="56"/>
                    </w:rPr>
                    <w:t>FORMATION</w:t>
                  </w:r>
                  <w:r>
                    <w:rPr>
                      <w:b/>
                      <w:color w:val="7E7E7E"/>
                      <w:spacing w:val="-21"/>
                      <w:sz w:val="56"/>
                    </w:rPr>
                    <w:t> </w:t>
                  </w:r>
                  <w:r>
                    <w:rPr>
                      <w:b/>
                      <w:color w:val="7E7E7E"/>
                      <w:spacing w:val="-4"/>
                      <w:sz w:val="56"/>
                    </w:rPr>
                    <w:t>MIG</w:t>
                  </w:r>
                  <w:r>
                    <w:rPr>
                      <w:b/>
                      <w:color w:val="7E7E7E"/>
                      <w:spacing w:val="-19"/>
                      <w:sz w:val="56"/>
                    </w:rPr>
                    <w:t> </w:t>
                  </w:r>
                  <w:r>
                    <w:rPr>
                      <w:b/>
                      <w:color w:val="7E7E7E"/>
                      <w:spacing w:val="-5"/>
                      <w:sz w:val="56"/>
                    </w:rPr>
                    <w:t>MAG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tabs>
          <w:tab w:pos="13665" w:val="right" w:leader="none"/>
        </w:tabs>
        <w:spacing w:before="59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10"/>
          <w:position w:val="-27"/>
          <w:sz w:val="48"/>
        </w:rPr>
        <w:t>1</w:t>
      </w:r>
    </w:p>
    <w:p>
      <w:pPr>
        <w:spacing w:after="0"/>
        <w:jc w:val="left"/>
        <w:rPr>
          <w:rFonts w:ascii="Times New Roman"/>
          <w:sz w:val="48"/>
        </w:rPr>
        <w:sectPr>
          <w:type w:val="continuous"/>
          <w:pgSz w:w="14400" w:h="10800" w:orient="landscape"/>
          <w:pgMar w:top="1220" w:bottom="0" w:left="0" w:right="80"/>
        </w:sect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15730176" from="3.18pt,54.740002pt" to="526.86pt,54.860002pt" stroked="true" strokeweight="1.758pt" strokecolor="#c00000">
            <v:stroke dashstyle="solid"/>
            <w10:wrap type="none"/>
          </v:line>
        </w:pict>
      </w:r>
      <w:r>
        <w:rPr>
          <w:color w:val="CC0000"/>
          <w:spacing w:val="-2"/>
        </w:rPr>
        <w:t>DÉFINITION</w:t>
      </w:r>
    </w:p>
    <w:p>
      <w:pPr>
        <w:spacing w:before="559"/>
        <w:ind w:left="1329" w:right="1478" w:firstLine="0"/>
        <w:jc w:val="center"/>
        <w:rPr>
          <w:b/>
          <w:i/>
          <w:sz w:val="40"/>
        </w:rPr>
      </w:pPr>
      <w:r>
        <w:rPr>
          <w:b/>
          <w:i/>
          <w:color w:val="111111"/>
          <w:sz w:val="40"/>
        </w:rPr>
        <w:t>Soudage</w:t>
      </w:r>
      <w:r>
        <w:rPr>
          <w:b/>
          <w:i/>
          <w:color w:val="111111"/>
          <w:spacing w:val="-19"/>
          <w:sz w:val="40"/>
        </w:rPr>
        <w:t> </w:t>
      </w:r>
      <w:r>
        <w:rPr>
          <w:b/>
          <w:i/>
          <w:color w:val="111111"/>
          <w:sz w:val="40"/>
        </w:rPr>
        <w:t>sous</w:t>
      </w:r>
      <w:r>
        <w:rPr>
          <w:b/>
          <w:i/>
          <w:color w:val="111111"/>
          <w:spacing w:val="-11"/>
          <w:sz w:val="40"/>
        </w:rPr>
        <w:t> </w:t>
      </w:r>
      <w:r>
        <w:rPr>
          <w:b/>
          <w:i/>
          <w:color w:val="111111"/>
          <w:sz w:val="40"/>
        </w:rPr>
        <w:t>atmosphère</w:t>
      </w:r>
      <w:r>
        <w:rPr>
          <w:b/>
          <w:i/>
          <w:color w:val="111111"/>
          <w:spacing w:val="-15"/>
          <w:sz w:val="40"/>
        </w:rPr>
        <w:t> </w:t>
      </w:r>
      <w:r>
        <w:rPr>
          <w:b/>
          <w:i/>
          <w:color w:val="111111"/>
          <w:sz w:val="40"/>
        </w:rPr>
        <w:t>gazeuse</w:t>
      </w:r>
      <w:r>
        <w:rPr>
          <w:b/>
          <w:i/>
          <w:color w:val="111111"/>
          <w:spacing w:val="-9"/>
          <w:sz w:val="40"/>
        </w:rPr>
        <w:t> </w:t>
      </w:r>
      <w:r>
        <w:rPr>
          <w:b/>
          <w:i/>
          <w:color w:val="111111"/>
          <w:sz w:val="40"/>
        </w:rPr>
        <w:t>avec</w:t>
      </w:r>
      <w:r>
        <w:rPr>
          <w:b/>
          <w:i/>
          <w:color w:val="111111"/>
          <w:spacing w:val="-9"/>
          <w:sz w:val="40"/>
        </w:rPr>
        <w:t> </w:t>
      </w:r>
      <w:r>
        <w:rPr>
          <w:b/>
          <w:i/>
          <w:color w:val="111111"/>
          <w:sz w:val="40"/>
        </w:rPr>
        <w:t>électrode</w:t>
      </w:r>
      <w:r>
        <w:rPr>
          <w:b/>
          <w:i/>
          <w:color w:val="111111"/>
          <w:spacing w:val="-14"/>
          <w:sz w:val="40"/>
        </w:rPr>
        <w:t> </w:t>
      </w:r>
      <w:r>
        <w:rPr>
          <w:b/>
          <w:i/>
          <w:color w:val="111111"/>
          <w:spacing w:val="-2"/>
          <w:sz w:val="40"/>
        </w:rPr>
        <w:t>fusible</w:t>
      </w:r>
    </w:p>
    <w:p>
      <w:pPr>
        <w:pStyle w:val="BodyText"/>
        <w:spacing w:before="7"/>
        <w:rPr>
          <w:b/>
          <w:i/>
          <w:sz w:val="34"/>
        </w:rPr>
      </w:pPr>
    </w:p>
    <w:p>
      <w:pPr>
        <w:pStyle w:val="BodyText"/>
        <w:ind w:left="1049"/>
      </w:pPr>
      <w:r>
        <w:rPr>
          <w:color w:val="111111"/>
          <w:u w:val="single" w:color="111111"/>
        </w:rPr>
        <w:t>Désignation</w:t>
      </w:r>
      <w:r>
        <w:rPr>
          <w:color w:val="111111"/>
          <w:spacing w:val="-7"/>
          <w:u w:val="single" w:color="111111"/>
        </w:rPr>
        <w:t> </w:t>
      </w:r>
      <w:r>
        <w:rPr>
          <w:color w:val="111111"/>
          <w:spacing w:val="-10"/>
          <w:u w:val="single" w:color="111111"/>
        </w:rPr>
        <w:t>:</w:t>
      </w:r>
    </w:p>
    <w:p>
      <w:pPr>
        <w:spacing w:line="436" w:lineRule="exact" w:before="280"/>
        <w:ind w:left="1049" w:right="0" w:firstLine="0"/>
        <w:jc w:val="left"/>
        <w:rPr>
          <w:b/>
          <w:sz w:val="36"/>
        </w:rPr>
      </w:pPr>
      <w:r>
        <w:rPr>
          <w:b/>
          <w:color w:val="FF3333"/>
          <w:sz w:val="36"/>
        </w:rPr>
        <w:t>MIG</w:t>
      </w:r>
      <w:r>
        <w:rPr>
          <w:b/>
          <w:color w:val="FF3333"/>
          <w:spacing w:val="-9"/>
          <w:sz w:val="36"/>
        </w:rPr>
        <w:t> </w:t>
      </w:r>
      <w:r>
        <w:rPr>
          <w:color w:val="111111"/>
          <w:sz w:val="36"/>
        </w:rPr>
        <w:t>–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codification</w:t>
      </w:r>
      <w:r>
        <w:rPr>
          <w:color w:val="111111"/>
          <w:spacing w:val="2"/>
          <w:sz w:val="36"/>
        </w:rPr>
        <w:t> </w:t>
      </w:r>
      <w:r>
        <w:rPr>
          <w:b/>
          <w:color w:val="111111"/>
          <w:spacing w:val="-5"/>
          <w:sz w:val="36"/>
        </w:rPr>
        <w:t>131</w:t>
      </w:r>
    </w:p>
    <w:p>
      <w:pPr>
        <w:spacing w:line="235" w:lineRule="auto" w:before="3"/>
        <w:ind w:left="2218" w:right="1155" w:hanging="445"/>
        <w:jc w:val="left"/>
        <w:rPr>
          <w:sz w:val="36"/>
        </w:rPr>
      </w:pPr>
      <w:r>
        <w:rPr>
          <w:color w:val="111111"/>
          <w:sz w:val="36"/>
        </w:rPr>
        <w:t>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utilise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1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inerte</w:t>
      </w:r>
      <w:r>
        <w:rPr>
          <w:b/>
          <w:color w:val="111111"/>
          <w:spacing w:val="-8"/>
          <w:sz w:val="36"/>
        </w:rPr>
        <w:t> </w:t>
      </w:r>
      <w:r>
        <w:rPr>
          <w:color w:val="111111"/>
          <w:sz w:val="36"/>
        </w:rPr>
        <w:t>qui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ne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réagit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pas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chimiquement</w:t>
      </w:r>
      <w:r>
        <w:rPr>
          <w:b/>
          <w:color w:val="111111"/>
          <w:spacing w:val="-11"/>
          <w:sz w:val="36"/>
        </w:rPr>
        <w:t> </w:t>
      </w:r>
      <w:r>
        <w:rPr>
          <w:color w:val="111111"/>
          <w:sz w:val="36"/>
        </w:rPr>
        <w:t>avec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en </w:t>
      </w:r>
      <w:r>
        <w:rPr>
          <w:color w:val="111111"/>
          <w:spacing w:val="-2"/>
          <w:sz w:val="36"/>
        </w:rPr>
        <w:t>fusion.</w:t>
      </w:r>
    </w:p>
    <w:p>
      <w:pPr>
        <w:spacing w:line="436" w:lineRule="exact" w:before="215"/>
        <w:ind w:left="1214" w:right="0" w:firstLine="0"/>
        <w:jc w:val="left"/>
        <w:rPr>
          <w:b/>
          <w:sz w:val="36"/>
        </w:rPr>
      </w:pPr>
      <w:r>
        <w:rPr>
          <w:b/>
          <w:color w:val="FF3333"/>
          <w:sz w:val="36"/>
        </w:rPr>
        <w:t>MAG</w:t>
      </w:r>
      <w:r>
        <w:rPr>
          <w:b/>
          <w:color w:val="FF3333"/>
          <w:spacing w:val="-8"/>
          <w:sz w:val="36"/>
        </w:rPr>
        <w:t> </w:t>
      </w:r>
      <w:r>
        <w:rPr>
          <w:color w:val="111111"/>
          <w:sz w:val="36"/>
        </w:rPr>
        <w:t>–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codification</w:t>
      </w:r>
      <w:r>
        <w:rPr>
          <w:color w:val="111111"/>
          <w:spacing w:val="-2"/>
          <w:sz w:val="36"/>
        </w:rPr>
        <w:t> </w:t>
      </w:r>
      <w:r>
        <w:rPr>
          <w:b/>
          <w:color w:val="111111"/>
          <w:spacing w:val="-5"/>
          <w:sz w:val="36"/>
        </w:rPr>
        <w:t>135</w:t>
      </w:r>
    </w:p>
    <w:p>
      <w:pPr>
        <w:spacing w:line="436" w:lineRule="exact" w:before="0"/>
        <w:ind w:left="1774" w:right="0" w:firstLine="0"/>
        <w:jc w:val="left"/>
        <w:rPr>
          <w:sz w:val="36"/>
        </w:rPr>
      </w:pPr>
      <w:r>
        <w:rPr>
          <w:color w:val="111111"/>
          <w:sz w:val="36"/>
        </w:rPr>
        <w:t>On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utilise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1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actif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qui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réagit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chimiquement</w:t>
      </w:r>
      <w:r>
        <w:rPr>
          <w:b/>
          <w:color w:val="111111"/>
          <w:spacing w:val="-10"/>
          <w:sz w:val="36"/>
        </w:rPr>
        <w:t> </w:t>
      </w:r>
      <w:r>
        <w:rPr>
          <w:color w:val="111111"/>
          <w:sz w:val="36"/>
        </w:rPr>
        <w:t>avec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1"/>
          <w:sz w:val="36"/>
        </w:rPr>
        <w:t> </w:t>
      </w:r>
      <w:r>
        <w:rPr>
          <w:color w:val="111111"/>
          <w:spacing w:val="-2"/>
          <w:sz w:val="36"/>
        </w:rPr>
        <w:t>fusion.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2002995</wp:posOffset>
            </wp:positionH>
            <wp:positionV relativeFrom="paragraph">
              <wp:posOffset>99655</wp:posOffset>
            </wp:positionV>
            <wp:extent cx="4928638" cy="1224057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38" cy="122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9"/>
        <w:ind w:left="732" w:right="0" w:firstLine="0"/>
        <w:jc w:val="left"/>
        <w:rPr>
          <w:sz w:val="32"/>
        </w:rPr>
      </w:pPr>
      <w:r>
        <w:rPr>
          <w:color w:val="111111"/>
          <w:sz w:val="40"/>
        </w:rPr>
        <w:t>Désignation</w:t>
      </w:r>
      <w:r>
        <w:rPr>
          <w:color w:val="111111"/>
          <w:spacing w:val="-9"/>
          <w:sz w:val="40"/>
        </w:rPr>
        <w:t> </w:t>
      </w:r>
      <w:r>
        <w:rPr>
          <w:color w:val="111111"/>
          <w:sz w:val="40"/>
        </w:rPr>
        <w:t>américaine</w:t>
      </w:r>
      <w:r>
        <w:rPr>
          <w:color w:val="111111"/>
          <w:spacing w:val="-4"/>
          <w:sz w:val="40"/>
        </w:rPr>
        <w:t> </w:t>
      </w:r>
      <w:r>
        <w:rPr>
          <w:color w:val="111111"/>
          <w:sz w:val="40"/>
        </w:rPr>
        <w:t>: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GMAW</w:t>
      </w:r>
      <w:r>
        <w:rPr>
          <w:color w:val="111111"/>
          <w:spacing w:val="-12"/>
          <w:sz w:val="40"/>
        </w:rPr>
        <w:t> </w:t>
      </w:r>
      <w:r>
        <w:rPr>
          <w:color w:val="111111"/>
          <w:sz w:val="40"/>
        </w:rPr>
        <w:t>(Gaz</w:t>
      </w:r>
      <w:r>
        <w:rPr>
          <w:color w:val="111111"/>
          <w:spacing w:val="-7"/>
          <w:sz w:val="40"/>
        </w:rPr>
        <w:t> </w:t>
      </w:r>
      <w:r>
        <w:rPr>
          <w:color w:val="111111"/>
          <w:sz w:val="40"/>
        </w:rPr>
        <w:t>Metal</w:t>
      </w:r>
      <w:r>
        <w:rPr>
          <w:color w:val="111111"/>
          <w:spacing w:val="-6"/>
          <w:sz w:val="40"/>
        </w:rPr>
        <w:t> </w:t>
      </w:r>
      <w:r>
        <w:rPr>
          <w:color w:val="111111"/>
          <w:sz w:val="40"/>
        </w:rPr>
        <w:t>Arc</w:t>
      </w:r>
      <w:r>
        <w:rPr>
          <w:color w:val="111111"/>
          <w:spacing w:val="-6"/>
          <w:sz w:val="40"/>
        </w:rPr>
        <w:t> </w:t>
      </w:r>
      <w:r>
        <w:rPr>
          <w:color w:val="111111"/>
          <w:spacing w:val="-2"/>
          <w:sz w:val="40"/>
        </w:rPr>
        <w:t>welding</w:t>
      </w:r>
      <w:r>
        <w:rPr>
          <w:color w:val="111111"/>
          <w:spacing w:val="-2"/>
          <w:sz w:val="32"/>
        </w:rPr>
        <w:t>)</w:t>
      </w:r>
    </w:p>
    <w:p>
      <w:pPr>
        <w:spacing w:after="0"/>
        <w:jc w:val="left"/>
        <w:rPr>
          <w:sz w:val="32"/>
        </w:rPr>
        <w:sectPr>
          <w:footerReference w:type="default" r:id="rId7"/>
          <w:pgSz w:w="14400" w:h="10800" w:orient="landscape"/>
          <w:pgMar w:footer="549" w:header="0" w:top="440" w:bottom="740" w:left="0" w:right="80"/>
          <w:pgNumType w:start="2"/>
        </w:sectPr>
      </w:pPr>
    </w:p>
    <w:p>
      <w:pPr>
        <w:pStyle w:val="Heading1"/>
      </w:pPr>
      <w:r>
        <w:rPr>
          <w:color w:val="CC0000"/>
          <w:spacing w:val="-2"/>
        </w:rPr>
        <w:t>PRINCIPE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spacing w:line="235" w:lineRule="auto" w:before="514"/>
        <w:ind w:left="1274" w:right="1155" w:firstLine="0"/>
        <w:jc w:val="left"/>
        <w:rPr>
          <w:sz w:val="36"/>
        </w:rPr>
      </w:pPr>
      <w:r>
        <w:rPr>
          <w:color w:val="111111"/>
          <w:sz w:val="36"/>
        </w:rPr>
        <w:t>Les procédés de soudage </w:t>
      </w:r>
      <w:r>
        <w:rPr>
          <w:b/>
          <w:color w:val="111111"/>
          <w:sz w:val="36"/>
        </w:rPr>
        <w:t>M.I.G - M.A.G </w:t>
      </w:r>
      <w:r>
        <w:rPr>
          <w:color w:val="111111"/>
          <w:sz w:val="36"/>
        </w:rPr>
        <w:t>mettent en œuvre un </w:t>
      </w:r>
      <w:r>
        <w:rPr>
          <w:b/>
          <w:color w:val="111111"/>
          <w:sz w:val="36"/>
        </w:rPr>
        <w:t>arc électrique</w:t>
      </w:r>
      <w:r>
        <w:rPr>
          <w:color w:val="111111"/>
          <w:sz w:val="36"/>
        </w:rPr>
        <w:t>, sous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protection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gazeuse,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passant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une </w:t>
      </w:r>
      <w:r>
        <w:rPr>
          <w:b/>
          <w:color w:val="111111"/>
          <w:sz w:val="36"/>
        </w:rPr>
        <w:t>électrode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fusible</w:t>
      </w:r>
      <w:r>
        <w:rPr>
          <w:b/>
          <w:color w:val="111111"/>
          <w:spacing w:val="-10"/>
          <w:sz w:val="36"/>
        </w:rPr>
        <w:t> </w:t>
      </w:r>
      <w:r>
        <w:rPr>
          <w:color w:val="111111"/>
          <w:sz w:val="36"/>
        </w:rPr>
        <w:t>nue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sous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forme de fil métallique entraîné par des galets.</w:t>
      </w:r>
    </w:p>
    <w:p>
      <w:pPr>
        <w:pStyle w:val="BodyText"/>
        <w:spacing w:line="436" w:lineRule="exact" w:before="218"/>
        <w:ind w:left="1274"/>
      </w:pPr>
      <w:r>
        <w:rPr>
          <w:color w:val="111111"/>
        </w:rPr>
        <w:t>Le</w:t>
      </w:r>
      <w:r>
        <w:rPr>
          <w:color w:val="111111"/>
          <w:spacing w:val="-9"/>
        </w:rPr>
        <w:t> </w:t>
      </w:r>
      <w:r>
        <w:rPr>
          <w:color w:val="111111"/>
        </w:rPr>
        <w:t>bain</w:t>
      </w:r>
      <w:r>
        <w:rPr>
          <w:color w:val="111111"/>
          <w:spacing w:val="-7"/>
        </w:rPr>
        <w:t> </w:t>
      </w:r>
      <w:r>
        <w:rPr>
          <w:color w:val="111111"/>
        </w:rPr>
        <w:t>de</w:t>
      </w:r>
      <w:r>
        <w:rPr>
          <w:color w:val="111111"/>
          <w:spacing w:val="-8"/>
        </w:rPr>
        <w:t> </w:t>
      </w:r>
      <w:r>
        <w:rPr>
          <w:color w:val="111111"/>
        </w:rPr>
        <w:t>fusion,</w:t>
      </w:r>
      <w:r>
        <w:rPr>
          <w:color w:val="111111"/>
          <w:spacing w:val="-8"/>
        </w:rPr>
        <w:t> </w:t>
      </w:r>
      <w:r>
        <w:rPr>
          <w:color w:val="111111"/>
        </w:rPr>
        <w:t>les</w:t>
      </w:r>
      <w:r>
        <w:rPr>
          <w:color w:val="111111"/>
          <w:spacing w:val="-8"/>
        </w:rPr>
        <w:t> </w:t>
      </w:r>
      <w:r>
        <w:rPr>
          <w:color w:val="111111"/>
        </w:rPr>
        <w:t>gouttes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9"/>
        </w:rPr>
        <w:t> </w:t>
      </w:r>
      <w:r>
        <w:rPr>
          <w:color w:val="111111"/>
        </w:rPr>
        <w:t>métal</w:t>
      </w:r>
      <w:r>
        <w:rPr>
          <w:color w:val="111111"/>
          <w:spacing w:val="-7"/>
        </w:rPr>
        <w:t> </w:t>
      </w:r>
      <w:r>
        <w:rPr>
          <w:color w:val="111111"/>
        </w:rPr>
        <w:t>d’apport</w:t>
      </w:r>
      <w:r>
        <w:rPr>
          <w:color w:val="111111"/>
          <w:spacing w:val="-9"/>
        </w:rPr>
        <w:t> </w:t>
      </w:r>
      <w:r>
        <w:rPr>
          <w:color w:val="111111"/>
        </w:rPr>
        <w:t>et</w:t>
      </w:r>
      <w:r>
        <w:rPr>
          <w:color w:val="111111"/>
          <w:spacing w:val="-8"/>
        </w:rPr>
        <w:t> </w:t>
      </w:r>
      <w:r>
        <w:rPr>
          <w:color w:val="111111"/>
        </w:rPr>
        <w:t>l’arc</w:t>
      </w:r>
      <w:r>
        <w:rPr>
          <w:color w:val="111111"/>
          <w:spacing w:val="-5"/>
        </w:rPr>
        <w:t> </w:t>
      </w:r>
      <w:r>
        <w:rPr>
          <w:color w:val="111111"/>
        </w:rPr>
        <w:t>électrique</w:t>
      </w:r>
      <w:r>
        <w:rPr>
          <w:color w:val="111111"/>
          <w:spacing w:val="-4"/>
        </w:rPr>
        <w:t> </w:t>
      </w:r>
      <w:r>
        <w:rPr>
          <w:color w:val="111111"/>
        </w:rPr>
        <w:t>sont</w:t>
      </w:r>
      <w:r>
        <w:rPr>
          <w:color w:val="111111"/>
          <w:spacing w:val="-11"/>
        </w:rPr>
        <w:t> </w:t>
      </w:r>
      <w:r>
        <w:rPr>
          <w:color w:val="111111"/>
          <w:spacing w:val="-2"/>
        </w:rPr>
        <w:t>protégés</w:t>
      </w:r>
    </w:p>
    <w:p>
      <w:pPr>
        <w:spacing w:line="436" w:lineRule="exact" w:before="0"/>
        <w:ind w:left="1274" w:right="0" w:firstLine="0"/>
        <w:jc w:val="left"/>
        <w:rPr>
          <w:sz w:val="36"/>
        </w:rPr>
      </w:pPr>
      <w:r>
        <w:rPr>
          <w:color w:val="111111"/>
          <w:sz w:val="36"/>
        </w:rPr>
        <w:t>par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un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pacing w:val="-2"/>
          <w:sz w:val="36"/>
        </w:rPr>
        <w:t>protecteur</w:t>
      </w:r>
      <w:r>
        <w:rPr>
          <w:color w:val="111111"/>
          <w:spacing w:val="-2"/>
          <w:sz w:val="36"/>
        </w:rPr>
        <w:t>.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281" w:after="0"/>
        <w:ind w:left="9364" w:right="0" w:hanging="265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1626107</wp:posOffset>
            </wp:positionH>
            <wp:positionV relativeFrom="paragraph">
              <wp:posOffset>92124</wp:posOffset>
            </wp:positionV>
            <wp:extent cx="2945708" cy="3142609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08" cy="314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–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2"/>
          <w:sz w:val="36"/>
        </w:rPr>
        <w:t> </w:t>
      </w:r>
      <w:r>
        <w:rPr>
          <w:color w:val="111111"/>
          <w:spacing w:val="-4"/>
          <w:sz w:val="36"/>
        </w:rPr>
        <w:t>base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209" w:after="0"/>
        <w:ind w:left="936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arc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électrique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208" w:after="0"/>
        <w:ind w:left="936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fil </w:t>
      </w:r>
      <w:r>
        <w:rPr>
          <w:color w:val="111111"/>
          <w:spacing w:val="-2"/>
          <w:sz w:val="36"/>
        </w:rPr>
        <w:t>fusible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209" w:after="0"/>
        <w:ind w:left="936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3"/>
          <w:sz w:val="36"/>
        </w:rPr>
        <w:t> </w:t>
      </w:r>
      <w:r>
        <w:rPr>
          <w:color w:val="111111"/>
          <w:spacing w:val="-4"/>
          <w:sz w:val="36"/>
        </w:rPr>
        <w:t>buse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352" w:lineRule="auto" w:before="209" w:after="0"/>
        <w:ind w:left="9100" w:right="1515" w:firstLine="0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galets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dévidage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du </w:t>
      </w:r>
      <w:r>
        <w:rPr>
          <w:color w:val="111111"/>
          <w:spacing w:val="-4"/>
          <w:sz w:val="36"/>
        </w:rPr>
        <w:t>fil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4" w:after="0"/>
        <w:ind w:left="936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gaz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protection</w:t>
      </w:r>
    </w:p>
    <w:p>
      <w:pPr>
        <w:pStyle w:val="ListParagraph"/>
        <w:numPr>
          <w:ilvl w:val="0"/>
          <w:numId w:val="1"/>
        </w:numPr>
        <w:tabs>
          <w:tab w:pos="9365" w:val="left" w:leader="none"/>
        </w:tabs>
        <w:spacing w:line="240" w:lineRule="auto" w:before="209" w:after="0"/>
        <w:ind w:left="9364" w:right="0" w:hanging="265"/>
        <w:jc w:val="left"/>
        <w:rPr>
          <w:sz w:val="36"/>
        </w:rPr>
      </w:pPr>
      <w:r>
        <w:rPr>
          <w:color w:val="111111"/>
          <w:sz w:val="36"/>
        </w:rPr>
        <w:t>–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2"/>
          <w:sz w:val="36"/>
        </w:rPr>
        <w:t> </w:t>
      </w:r>
      <w:r>
        <w:rPr>
          <w:color w:val="111111"/>
          <w:spacing w:val="-4"/>
          <w:sz w:val="36"/>
        </w:rPr>
        <w:t>base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  <w:ind w:left="881"/>
      </w:pPr>
      <w:r>
        <w:rPr>
          <w:color w:val="CC0000"/>
          <w:spacing w:val="-9"/>
        </w:rPr>
        <w:t>MATÉRIAUX</w:t>
      </w:r>
      <w:r>
        <w:rPr>
          <w:color w:val="CC0000"/>
          <w:spacing w:val="-35"/>
        </w:rPr>
        <w:t> </w:t>
      </w:r>
      <w:r>
        <w:rPr>
          <w:color w:val="CC0000"/>
          <w:spacing w:val="-2"/>
        </w:rPr>
        <w:t>CONCERNÉS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25568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65.220001pt;margin-top:13.94668pt;width:289.2pt;height:317.55pt;mso-position-horizontal-relative:page;mso-position-vertical-relative:paragraph;z-index:-15725056;mso-wrap-distance-left:0;mso-wrap-distance-right:0" type="#_x0000_t202" id="docshape12" filled="false" stroked="true" strokeweight="2pt" strokecolor="#92a199">
            <v:textbox inset="0,0,0,0">
              <w:txbxContent>
                <w:p>
                  <w:pPr>
                    <w:spacing w:before="42"/>
                    <w:ind w:left="1399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SOUDAGE</w:t>
                  </w:r>
                  <w:r>
                    <w:rPr>
                      <w:b/>
                      <w:spacing w:val="-23"/>
                      <w:sz w:val="48"/>
                    </w:rPr>
                    <w:t> </w:t>
                  </w:r>
                  <w:r>
                    <w:rPr>
                      <w:b/>
                      <w:spacing w:val="-5"/>
                      <w:sz w:val="48"/>
                    </w:rPr>
                    <w:t>MIG</w:t>
                  </w:r>
                </w:p>
                <w:p>
                  <w:pPr>
                    <w:pStyle w:val="BodyText"/>
                    <w:rPr>
                      <w:b/>
                      <w:sz w:val="4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b/>
                      <w:sz w:val="37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74" w:val="left" w:leader="none"/>
                    </w:tabs>
                    <w:spacing w:before="0"/>
                    <w:ind w:left="573" w:right="0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LES</w:t>
                  </w:r>
                  <w:r>
                    <w:rPr>
                      <w:spacing w:val="-9"/>
                      <w:sz w:val="48"/>
                    </w:rPr>
                    <w:t> </w:t>
                  </w:r>
                  <w:r>
                    <w:rPr>
                      <w:sz w:val="48"/>
                    </w:rPr>
                    <w:t>ALLIAGES</w:t>
                  </w:r>
                  <w:r>
                    <w:rPr>
                      <w:spacing w:val="-9"/>
                      <w:sz w:val="48"/>
                    </w:rPr>
                    <w:t> </w:t>
                  </w:r>
                  <w:r>
                    <w:rPr>
                      <w:spacing w:val="-2"/>
                      <w:sz w:val="48"/>
                    </w:rPr>
                    <w:t>LEGERS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74" w:val="left" w:leader="none"/>
                    </w:tabs>
                    <w:spacing w:line="235" w:lineRule="auto" w:before="240"/>
                    <w:ind w:left="573" w:right="1896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</w:t>
                  </w:r>
                  <w:r>
                    <w:rPr>
                      <w:spacing w:val="-15"/>
                      <w:sz w:val="48"/>
                    </w:rPr>
                    <w:t> </w:t>
                  </w:r>
                  <w:r>
                    <w:rPr>
                      <w:sz w:val="48"/>
                    </w:rPr>
                    <w:t>NICKEL</w:t>
                  </w:r>
                  <w:r>
                    <w:rPr>
                      <w:spacing w:val="-15"/>
                      <w:sz w:val="48"/>
                    </w:rPr>
                    <w:t> </w:t>
                  </w:r>
                  <w:r>
                    <w:rPr>
                      <w:sz w:val="48"/>
                    </w:rPr>
                    <w:t>ET</w:t>
                  </w:r>
                  <w:r>
                    <w:rPr>
                      <w:spacing w:val="-15"/>
                      <w:sz w:val="48"/>
                    </w:rPr>
                    <w:t> </w:t>
                  </w:r>
                  <w:r>
                    <w:rPr>
                      <w:sz w:val="48"/>
                    </w:rPr>
                    <w:t>SES </w:t>
                  </w:r>
                  <w:r>
                    <w:rPr>
                      <w:spacing w:val="-2"/>
                      <w:sz w:val="48"/>
                    </w:rPr>
                    <w:t>ALLIAGES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74" w:val="left" w:leader="none"/>
                    </w:tabs>
                    <w:spacing w:before="234"/>
                    <w:ind w:left="573" w:right="0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LES</w:t>
                  </w:r>
                  <w:r>
                    <w:rPr>
                      <w:spacing w:val="-10"/>
                      <w:sz w:val="48"/>
                    </w:rPr>
                    <w:t> </w:t>
                  </w:r>
                  <w:r>
                    <w:rPr>
                      <w:sz w:val="48"/>
                    </w:rPr>
                    <w:t>ALLIAGES</w:t>
                  </w:r>
                  <w:r>
                    <w:rPr>
                      <w:spacing w:val="-11"/>
                      <w:sz w:val="48"/>
                    </w:rPr>
                    <w:t> </w:t>
                  </w:r>
                  <w:r>
                    <w:rPr>
                      <w:spacing w:val="-2"/>
                      <w:sz w:val="48"/>
                    </w:rPr>
                    <w:t>CUIVREUX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74" w:val="left" w:leader="none"/>
                    </w:tabs>
                    <w:spacing w:line="581" w:lineRule="exact" w:before="231"/>
                    <w:ind w:left="573" w:right="0" w:hanging="452"/>
                    <w:jc w:val="left"/>
                    <w:rPr>
                      <w:sz w:val="48"/>
                    </w:rPr>
                  </w:pPr>
                  <w:r>
                    <w:rPr>
                      <w:spacing w:val="-15"/>
                      <w:sz w:val="48"/>
                    </w:rPr>
                    <w:t>L’ACIER</w:t>
                  </w:r>
                  <w:r>
                    <w:rPr>
                      <w:spacing w:val="-1"/>
                      <w:sz w:val="48"/>
                    </w:rPr>
                    <w:t> </w:t>
                  </w:r>
                  <w:r>
                    <w:rPr>
                      <w:spacing w:val="-2"/>
                      <w:sz w:val="48"/>
                    </w:rPr>
                    <w:t>GALVANISE</w:t>
                  </w:r>
                </w:p>
                <w:p>
                  <w:pPr>
                    <w:spacing w:line="581" w:lineRule="exact" w:before="0"/>
                    <w:ind w:left="573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-2"/>
                      <w:sz w:val="48"/>
                    </w:rPr>
                    <w:t>(Soudobrasage)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6.420013pt;margin-top:13.94668pt;width:289.2pt;height:317.55pt;mso-position-horizontal-relative:page;mso-position-vertical-relative:paragraph;z-index:-15724544;mso-wrap-distance-left:0;mso-wrap-distance-right:0" type="#_x0000_t202" id="docshape13" filled="false" stroked="true" strokeweight="2pt" strokecolor="#92a199">
            <v:textbox inset="0,0,0,0">
              <w:txbxContent>
                <w:p>
                  <w:pPr>
                    <w:spacing w:before="42"/>
                    <w:ind w:left="1322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SOUDAGE</w:t>
                  </w:r>
                  <w:r>
                    <w:rPr>
                      <w:b/>
                      <w:spacing w:val="-23"/>
                      <w:sz w:val="48"/>
                    </w:rPr>
                    <w:t> </w:t>
                  </w:r>
                  <w:r>
                    <w:rPr>
                      <w:b/>
                      <w:spacing w:val="-5"/>
                      <w:sz w:val="48"/>
                    </w:rPr>
                    <w:t>MAG</w:t>
                  </w:r>
                </w:p>
                <w:p>
                  <w:pPr>
                    <w:pStyle w:val="BodyText"/>
                    <w:rPr>
                      <w:b/>
                      <w:sz w:val="48"/>
                    </w:rPr>
                  </w:pPr>
                </w:p>
                <w:p>
                  <w:pPr>
                    <w:pStyle w:val="BodyText"/>
                    <w:spacing w:before="9"/>
                    <w:rPr>
                      <w:b/>
                      <w:sz w:val="37"/>
                    </w:rPr>
                  </w:pP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6" w:val="left" w:leader="none"/>
                    </w:tabs>
                    <w:spacing w:before="0"/>
                    <w:ind w:left="575" w:right="0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LES</w:t>
                  </w:r>
                  <w:r>
                    <w:rPr>
                      <w:spacing w:val="-8"/>
                      <w:sz w:val="48"/>
                    </w:rPr>
                    <w:t> </w:t>
                  </w:r>
                  <w:r>
                    <w:rPr>
                      <w:sz w:val="48"/>
                    </w:rPr>
                    <w:t>ACIERS</w:t>
                  </w:r>
                  <w:r>
                    <w:rPr>
                      <w:spacing w:val="-14"/>
                      <w:sz w:val="48"/>
                    </w:rPr>
                    <w:t> </w:t>
                  </w:r>
                  <w:r>
                    <w:rPr>
                      <w:sz w:val="48"/>
                    </w:rPr>
                    <w:t>NON</w:t>
                  </w:r>
                  <w:r>
                    <w:rPr>
                      <w:spacing w:val="-5"/>
                      <w:sz w:val="48"/>
                    </w:rPr>
                    <w:t> </w:t>
                  </w:r>
                  <w:r>
                    <w:rPr>
                      <w:spacing w:val="-2"/>
                      <w:sz w:val="48"/>
                    </w:rPr>
                    <w:t>ALLIES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6" w:val="left" w:leader="none"/>
                    </w:tabs>
                    <w:spacing w:line="235" w:lineRule="auto" w:before="240"/>
                    <w:ind w:left="575" w:right="460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LES</w:t>
                  </w:r>
                  <w:r>
                    <w:rPr>
                      <w:spacing w:val="-28"/>
                      <w:sz w:val="48"/>
                    </w:rPr>
                    <w:t> </w:t>
                  </w:r>
                  <w:r>
                    <w:rPr>
                      <w:sz w:val="48"/>
                    </w:rPr>
                    <w:t>ACIERS</w:t>
                  </w:r>
                  <w:r>
                    <w:rPr>
                      <w:spacing w:val="-27"/>
                      <w:sz w:val="48"/>
                    </w:rPr>
                    <w:t> </w:t>
                  </w:r>
                  <w:r>
                    <w:rPr>
                      <w:sz w:val="48"/>
                    </w:rPr>
                    <w:t>FAIBLEMENT </w:t>
                  </w:r>
                  <w:r>
                    <w:rPr>
                      <w:spacing w:val="-2"/>
                      <w:sz w:val="48"/>
                    </w:rPr>
                    <w:t>ALLIES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76" w:val="left" w:leader="none"/>
                    </w:tabs>
                    <w:spacing w:before="234"/>
                    <w:ind w:left="575" w:right="0" w:hanging="452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</w:rPr>
                    <w:t>LES</w:t>
                  </w:r>
                  <w:r>
                    <w:rPr>
                      <w:spacing w:val="-11"/>
                      <w:sz w:val="48"/>
                    </w:rPr>
                    <w:t> </w:t>
                  </w:r>
                  <w:r>
                    <w:rPr>
                      <w:sz w:val="48"/>
                    </w:rPr>
                    <w:t>ACIERS</w:t>
                  </w:r>
                  <w:r>
                    <w:rPr>
                      <w:spacing w:val="-17"/>
                      <w:sz w:val="48"/>
                    </w:rPr>
                    <w:t> </w:t>
                  </w:r>
                  <w:r>
                    <w:rPr>
                      <w:spacing w:val="-2"/>
                      <w:sz w:val="48"/>
                    </w:rPr>
                    <w:t>INOXYDABLES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4400" w:h="10800" w:orient="landscape"/>
          <w:pgMar w:header="0" w:footer="549" w:top="440" w:bottom="740" w:left="0" w:right="80"/>
        </w:sectPr>
      </w:pPr>
    </w:p>
    <w:p>
      <w:pPr>
        <w:spacing w:line="895" w:lineRule="exact" w:before="0"/>
        <w:ind w:left="918" w:right="0" w:firstLine="0"/>
        <w:jc w:val="left"/>
        <w:rPr>
          <w:sz w:val="80"/>
        </w:rPr>
      </w:pPr>
      <w:r>
        <w:rPr>
          <w:color w:val="CC0000"/>
          <w:spacing w:val="-12"/>
          <w:sz w:val="80"/>
        </w:rPr>
        <w:t>INSTALLATION</w:t>
      </w:r>
      <w:r>
        <w:rPr>
          <w:color w:val="CC0000"/>
          <w:spacing w:val="-32"/>
          <w:sz w:val="80"/>
        </w:rPr>
        <w:t> </w:t>
      </w:r>
      <w:r>
        <w:rPr>
          <w:color w:val="CC0000"/>
          <w:spacing w:val="-2"/>
          <w:sz w:val="80"/>
        </w:rPr>
        <w:t>MIG/MAG</w:t>
      </w:r>
    </w:p>
    <w:p>
      <w:pPr>
        <w:pStyle w:val="BodyText"/>
        <w:spacing w:before="7"/>
        <w:rPr>
          <w:sz w:val="14"/>
        </w:rPr>
      </w:pPr>
      <w:r>
        <w:rPr/>
        <w:pict>
          <v:line style="position:absolute;mso-position-horizontal-relative:page;mso-position-vertical-relative:paragraph;z-index:-15724032;mso-wrap-distance-left:0;mso-wrap-distance-right:0" from="3.18pt,10.097823pt" to="526.86pt,10.21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35"/>
        <w:ind w:left="0" w:right="697" w:firstLine="0"/>
        <w:jc w:val="right"/>
        <w:rPr>
          <w:sz w:val="32"/>
        </w:rPr>
      </w:pPr>
      <w:r>
        <w:rPr>
          <w:color w:val="111111"/>
          <w:spacing w:val="-2"/>
          <w:sz w:val="32"/>
        </w:rPr>
        <w:t>Débilitre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422.640015pt;margin-top:11.630922pt;width:81.850pt;height:26.2pt;mso-position-horizontal-relative:page;mso-position-vertical-relative:paragraph;z-index:-15723520;mso-wrap-distance-left:0;mso-wrap-distance-right:0" type="#_x0000_t202" id="docshape14" filled="true" fillcolor="#ffffff" stroked="false">
            <v:textbox inset="0,0,0,0">
              <w:txbxContent>
                <w:p>
                  <w:pPr>
                    <w:spacing w:before="66"/>
                    <w:ind w:left="143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Dévidoir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spacing w:before="206"/>
        <w:ind w:left="0" w:right="253" w:firstLine="0"/>
        <w:jc w:val="right"/>
        <w:rPr>
          <w:sz w:val="32"/>
        </w:rPr>
      </w:pPr>
      <w:r>
        <w:rPr/>
        <w:pict>
          <v:group style="position:absolute;margin-left:11.4pt;margin-top:-72.472107pt;width:680.3pt;height:352.95pt;mso-position-horizontal-relative:page;mso-position-vertical-relative:paragraph;z-index:-16916992" id="docshapegroup15" coordorigin="228,-1449" coordsize="13606,7059">
            <v:shape style="position:absolute;left:1699;top:-1265;width:10887;height:6084" type="#_x0000_t75" id="docshape16" stroked="false">
              <v:imagedata r:id="rId11" o:title=""/>
            </v:shape>
            <v:line style="position:absolute" from="7484,2826" to="8276,1897" stroked="true" strokeweight="2.013pt" strokecolor="#c00000">
              <v:stroke dashstyle="solid"/>
            </v:line>
            <v:line style="position:absolute" from="1362,1239" to="2041,651" stroked="true" strokeweight="2.013pt" strokecolor="#c00000">
              <v:stroke dashstyle="solid"/>
            </v:line>
            <v:rect style="position:absolute;left:228;top:1228;width:2379;height:567" id="docshape17" filled="true" fillcolor="#ffffff" stroked="false">
              <v:fill type="solid"/>
            </v:rect>
            <v:line style="position:absolute" from="12193,560" to="13441,428" stroked="true" strokeweight="2.013pt" strokecolor="#c00000">
              <v:stroke dashstyle="solid"/>
            </v:line>
            <v:line style="position:absolute" from="11795,-688" to="12361,-1429" stroked="true" strokeweight="2.013pt" strokecolor="#c00000">
              <v:stroke dashstyle="solid"/>
            </v:line>
            <v:line style="position:absolute" from="9865,4307" to="11905,5084" stroked="true" strokeweight="2.013pt" strokecolor="#c00000">
              <v:stroke dashstyle="solid"/>
            </v:line>
            <v:rect style="position:absolute;left:11628;top:5083;width:2206;height:526" id="docshape18" filled="true" fillcolor="#ffffff" stroked="false">
              <v:fill type="solid"/>
            </v:rect>
            <v:line style="position:absolute" from="10103,788" to="9743,-184" stroked="true" strokeweight="2.013pt" strokecolor="#c00000">
              <v:stroke dashstyle="solid"/>
            </v:line>
            <w10:wrap type="none"/>
          </v:group>
        </w:pict>
      </w:r>
      <w:r>
        <w:rPr>
          <w:color w:val="111111"/>
          <w:spacing w:val="-5"/>
          <w:sz w:val="32"/>
        </w:rPr>
        <w:t>Gaz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453" w:right="0" w:firstLine="0"/>
        <w:jc w:val="left"/>
        <w:rPr>
          <w:sz w:val="32"/>
        </w:rPr>
      </w:pPr>
      <w:r>
        <w:rPr/>
        <w:pict>
          <v:shape style="position:absolute;margin-left:104.620003pt;margin-top:16.004389pt;width:43.15pt;height:16pt;mso-position-horizontal-relative:page;mso-position-vertical-relative:paragraph;z-index:-16918016" type="#_x0000_t202" id="docshape19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111111"/>
                      <w:spacing w:val="-9"/>
                      <w:sz w:val="32"/>
                    </w:rPr>
                    <w:t>Torche</w:t>
                  </w:r>
                </w:p>
              </w:txbxContent>
            </v:textbox>
            <w10:wrap type="none"/>
          </v:shape>
        </w:pict>
      </w:r>
      <w:r>
        <w:rPr>
          <w:color w:val="111111"/>
          <w:sz w:val="32"/>
        </w:rPr>
        <w:t>Câble</w:t>
      </w:r>
      <w:r>
        <w:rPr>
          <w:color w:val="111111"/>
          <w:spacing w:val="-11"/>
          <w:sz w:val="32"/>
        </w:rPr>
        <w:t> </w:t>
      </w:r>
      <w:r>
        <w:rPr>
          <w:color w:val="111111"/>
          <w:sz w:val="32"/>
        </w:rPr>
        <w:t>de</w:t>
      </w:r>
      <w:r>
        <w:rPr>
          <w:color w:val="111111"/>
          <w:spacing w:val="-6"/>
          <w:sz w:val="32"/>
        </w:rPr>
        <w:t> </w:t>
      </w:r>
      <w:r>
        <w:rPr>
          <w:color w:val="111111"/>
          <w:spacing w:val="-2"/>
          <w:sz w:val="32"/>
        </w:rPr>
        <w:t>masse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334.559998pt;margin-top:9.268281pt;width:64.8pt;height:26.3pt;mso-position-horizontal-relative:page;mso-position-vertical-relative:paragraph;z-index:-15723008;mso-wrap-distance-left:0;mso-wrap-distance-right:0" type="#_x0000_t202" id="docshape20" filled="true" fillcolor="#ffffff" stroked="false">
            <v:textbox inset="0,0,0,0">
              <w:txbxContent>
                <w:p>
                  <w:pPr>
                    <w:spacing w:before="67"/>
                    <w:ind w:left="141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Torche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13.359985pt;margin-top:9.748281pt;width:93.25pt;height:26.3pt;mso-position-horizontal-relative:page;mso-position-vertical-relative:paragraph;z-index:-15722496;mso-wrap-distance-left:0;mso-wrap-distance-right:0" type="#_x0000_t202" id="docshape21" filled="true" fillcolor="#ffffff" stroked="false">
            <v:textbox inset="0,0,0,0">
              <w:txbxContent>
                <w:p>
                  <w:pPr>
                    <w:spacing w:before="68"/>
                    <w:ind w:left="192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111111"/>
                      <w:spacing w:val="-2"/>
                      <w:sz w:val="32"/>
                    </w:rPr>
                    <w:t>Générateur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10"/>
          <w:pgSz w:w="14400" w:h="10800" w:orient="landscape"/>
          <w:pgMar w:footer="0" w:header="0" w:top="440" w:bottom="0" w:left="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85pt;margin-top:502.559906pt;width:720.4pt;height:37.450pt;mso-position-horizontal-relative:page;mso-position-vertical-relative:page;z-index:-16917504" id="docshapegroup22" coordorigin="-7,10051" coordsize="14408,749">
            <v:shape style="position:absolute;left:12348;top:10051;width:2052;height:749" id="docshape23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"/>
        <w:ind w:left="4791" w:right="0" w:firstLine="0"/>
        <w:jc w:val="left"/>
        <w:rPr>
          <w:i/>
          <w:sz w:val="20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</w:p>
    <w:p>
      <w:pPr>
        <w:spacing w:line="235" w:lineRule="auto" w:before="41"/>
        <w:ind w:left="2360" w:right="839" w:firstLine="0"/>
        <w:jc w:val="left"/>
        <w:rPr>
          <w:sz w:val="32"/>
        </w:rPr>
      </w:pPr>
      <w:r>
        <w:rPr/>
        <w:br w:type="column"/>
      </w:r>
      <w:r>
        <w:rPr>
          <w:color w:val="111111"/>
          <w:spacing w:val="-2"/>
          <w:sz w:val="32"/>
        </w:rPr>
        <w:t>Refroidisseur Intégré</w:t>
      </w:r>
    </w:p>
    <w:p>
      <w:pPr>
        <w:pStyle w:val="Heading3"/>
        <w:spacing w:line="240" w:lineRule="auto" w:before="203"/>
        <w:ind w:left="0" w:right="652"/>
        <w:jc w:val="right"/>
        <w:rPr>
          <w:rFonts w:ascii="Times New Roman"/>
        </w:rPr>
      </w:pPr>
      <w:r>
        <w:rPr/>
        <w:pict>
          <v:shape style="position:absolute;margin-left:245.160004pt;margin-top:-52.835751pt;width:229.8pt;height:59.9pt;mso-position-horizontal-relative:page;mso-position-vertical-relative:paragraph;z-index:15736832" type="#_x0000_t202" id="docshape24" filled="false" stroked="true" strokeweight=".737pt" strokecolor="#3464a3">
            <v:textbox inset="0,0,0,0">
              <w:txbxContent>
                <w:p>
                  <w:pPr>
                    <w:spacing w:line="533" w:lineRule="exact" w:before="58"/>
                    <w:ind w:left="121" w:right="220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111111"/>
                      <w:sz w:val="44"/>
                    </w:rPr>
                    <w:t>Installation</w:t>
                  </w:r>
                  <w:r>
                    <w:rPr>
                      <w:b/>
                      <w:color w:val="111111"/>
                      <w:spacing w:val="-19"/>
                      <w:sz w:val="44"/>
                    </w:rPr>
                    <w:t> </w:t>
                  </w:r>
                  <w:r>
                    <w:rPr>
                      <w:b/>
                      <w:color w:val="111111"/>
                      <w:sz w:val="44"/>
                    </w:rPr>
                    <w:t>de</w:t>
                  </w:r>
                  <w:r>
                    <w:rPr>
                      <w:b/>
                      <w:color w:val="111111"/>
                      <w:spacing w:val="-22"/>
                      <w:sz w:val="44"/>
                    </w:rPr>
                    <w:t> </w:t>
                  </w:r>
                  <w:r>
                    <w:rPr>
                      <w:b/>
                      <w:color w:val="111111"/>
                      <w:spacing w:val="-2"/>
                      <w:sz w:val="44"/>
                    </w:rPr>
                    <w:t>soudage</w:t>
                  </w:r>
                </w:p>
                <w:p>
                  <w:pPr>
                    <w:spacing w:line="533" w:lineRule="exact" w:before="0"/>
                    <w:ind w:left="121" w:right="118" w:firstLine="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111111"/>
                      <w:spacing w:val="-2"/>
                      <w:sz w:val="44"/>
                    </w:rPr>
                    <w:t>MIG/MAG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color w:val="FFFFFF"/>
        </w:rPr>
        <w:t>5</w:t>
      </w:r>
    </w:p>
    <w:p>
      <w:pPr>
        <w:spacing w:after="0" w:line="240" w:lineRule="auto"/>
        <w:jc w:val="right"/>
        <w:rPr>
          <w:rFonts w:ascii="Times New Roman"/>
        </w:rPr>
        <w:sectPr>
          <w:type w:val="continuous"/>
          <w:pgSz w:w="14400" w:h="10800" w:orient="landscape"/>
          <w:pgMar w:header="0" w:footer="0" w:top="1220" w:bottom="0" w:left="0" w:right="80"/>
          <w:cols w:num="2" w:equalWidth="0">
            <w:col w:w="9371" w:space="40"/>
            <w:col w:w="4909"/>
          </w:cols>
        </w:sectPr>
      </w:pPr>
    </w:p>
    <w:p>
      <w:pPr>
        <w:spacing w:line="889" w:lineRule="exact" w:before="0"/>
        <w:ind w:left="899" w:right="0" w:firstLine="0"/>
        <w:jc w:val="left"/>
        <w:rPr>
          <w:sz w:val="80"/>
        </w:rPr>
      </w:pPr>
      <w:r>
        <w:rPr/>
        <w:pict>
          <v:group style="position:absolute;margin-left:-.3685pt;margin-top:351.720001pt;width:720.4pt;height:188.3pt;mso-position-horizontal-relative:page;mso-position-vertical-relative:page;z-index:-16915456" id="docshapegroup25" coordorigin="-7,7034" coordsize="14408,3766">
            <v:shape style="position:absolute;left:12348;top:10051;width:2052;height:749" id="docshape26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732;top:7634;width:3600;height:2386" type="#_x0000_t75" id="docshape27" stroked="false">
              <v:imagedata r:id="rId13" o:title=""/>
            </v:shape>
            <v:shape style="position:absolute;left:9463;top:7034;width:4092;height:3070" type="#_x0000_t75" id="docshape28" stroked="false">
              <v:imagedata r:id="rId14" o:title=""/>
            </v:shape>
            <w10:wrap type="none"/>
          </v:group>
        </w:pict>
      </w:r>
      <w:r>
        <w:rPr>
          <w:color w:val="C00000"/>
          <w:sz w:val="80"/>
        </w:rPr>
        <w:t>DOMAINE</w:t>
      </w:r>
      <w:r>
        <w:rPr>
          <w:color w:val="C00000"/>
          <w:spacing w:val="-32"/>
          <w:sz w:val="80"/>
        </w:rPr>
        <w:t> </w:t>
      </w:r>
      <w:r>
        <w:rPr>
          <w:color w:val="C00000"/>
          <w:spacing w:val="-2"/>
          <w:sz w:val="80"/>
        </w:rPr>
        <w:t>D'EMPLOI</w:t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15719936;mso-wrap-distance-left:0;mso-wrap-distance-right:0" from="3.18pt,9.287821pt" to="526.86pt,9.407821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936"/>
      </w:pPr>
      <w:r>
        <w:rPr>
          <w:color w:val="111111"/>
        </w:rPr>
        <w:t>→</w:t>
      </w:r>
      <w:r>
        <w:rPr>
          <w:color w:val="111111"/>
          <w:spacing w:val="29"/>
        </w:rPr>
        <w:t> </w:t>
      </w:r>
      <w:r>
        <w:rPr>
          <w:color w:val="111111"/>
        </w:rPr>
        <w:t>Procédé</w:t>
      </w:r>
      <w:r>
        <w:rPr>
          <w:color w:val="111111"/>
          <w:spacing w:val="-4"/>
        </w:rPr>
        <w:t> </w:t>
      </w:r>
      <w:r>
        <w:rPr>
          <w:color w:val="111111"/>
        </w:rPr>
        <w:t>semi-automatique</w:t>
      </w:r>
      <w:r>
        <w:rPr>
          <w:color w:val="111111"/>
          <w:spacing w:val="-9"/>
        </w:rPr>
        <w:t> </w:t>
      </w:r>
      <w:r>
        <w:rPr>
          <w:color w:val="111111"/>
        </w:rPr>
        <w:t>avec</w:t>
      </w:r>
      <w:r>
        <w:rPr>
          <w:color w:val="111111"/>
          <w:spacing w:val="-7"/>
        </w:rPr>
        <w:t> </w:t>
      </w:r>
      <w:r>
        <w:rPr>
          <w:color w:val="111111"/>
        </w:rPr>
        <w:t>une</w:t>
      </w:r>
      <w:r>
        <w:rPr>
          <w:color w:val="111111"/>
          <w:spacing w:val="-5"/>
        </w:rPr>
        <w:t> </w:t>
      </w:r>
      <w:r>
        <w:rPr>
          <w:color w:val="111111"/>
        </w:rPr>
        <w:t>productivité</w:t>
      </w:r>
      <w:r>
        <w:rPr>
          <w:color w:val="111111"/>
          <w:spacing w:val="-2"/>
        </w:rPr>
        <w:t> élevée.</w:t>
      </w:r>
    </w:p>
    <w:p>
      <w:pPr>
        <w:pStyle w:val="BodyText"/>
        <w:spacing w:before="153"/>
        <w:ind w:left="936"/>
      </w:pPr>
      <w:r>
        <w:rPr>
          <w:color w:val="111111"/>
        </w:rPr>
        <w:t>→</w:t>
      </w:r>
      <w:r>
        <w:rPr>
          <w:color w:val="111111"/>
          <w:spacing w:val="33"/>
        </w:rPr>
        <w:t> </w:t>
      </w:r>
      <w:r>
        <w:rPr>
          <w:color w:val="111111"/>
        </w:rPr>
        <w:t>Taux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2"/>
        </w:rPr>
        <w:t> </w:t>
      </w:r>
      <w:r>
        <w:rPr>
          <w:color w:val="111111"/>
        </w:rPr>
        <w:t>dépôt</w:t>
      </w:r>
      <w:r>
        <w:rPr>
          <w:color w:val="111111"/>
          <w:spacing w:val="-4"/>
        </w:rPr>
        <w:t> </w:t>
      </w:r>
      <w:r>
        <w:rPr>
          <w:color w:val="111111"/>
        </w:rPr>
        <w:t>et</w:t>
      </w:r>
      <w:r>
        <w:rPr>
          <w:color w:val="111111"/>
          <w:spacing w:val="-5"/>
        </w:rPr>
        <w:t> </w:t>
      </w:r>
      <w:r>
        <w:rPr>
          <w:color w:val="111111"/>
        </w:rPr>
        <w:t>une</w:t>
      </w:r>
      <w:r>
        <w:rPr>
          <w:color w:val="111111"/>
          <w:spacing w:val="-3"/>
        </w:rPr>
        <w:t> </w:t>
      </w:r>
      <w:r>
        <w:rPr>
          <w:color w:val="111111"/>
        </w:rPr>
        <w:t>vitesse</w:t>
      </w:r>
      <w:r>
        <w:rPr>
          <w:color w:val="111111"/>
          <w:spacing w:val="-7"/>
        </w:rPr>
        <w:t> </w:t>
      </w:r>
      <w:r>
        <w:rPr>
          <w:color w:val="111111"/>
        </w:rPr>
        <w:t>d'exécution</w:t>
      </w:r>
      <w:r>
        <w:rPr>
          <w:color w:val="111111"/>
          <w:spacing w:val="-1"/>
        </w:rPr>
        <w:t> </w:t>
      </w:r>
      <w:r>
        <w:rPr>
          <w:color w:val="111111"/>
        </w:rPr>
        <w:t>plus</w:t>
      </w:r>
      <w:r>
        <w:rPr>
          <w:color w:val="111111"/>
          <w:spacing w:val="-3"/>
        </w:rPr>
        <w:t> </w:t>
      </w:r>
      <w:r>
        <w:rPr>
          <w:color w:val="111111"/>
        </w:rPr>
        <w:t>élevée</w:t>
      </w:r>
      <w:r>
        <w:rPr>
          <w:color w:val="111111"/>
          <w:spacing w:val="-4"/>
        </w:rPr>
        <w:t> </w:t>
      </w:r>
      <w:r>
        <w:rPr>
          <w:color w:val="111111"/>
        </w:rPr>
        <w:t>que</w:t>
      </w:r>
      <w:r>
        <w:rPr>
          <w:color w:val="111111"/>
          <w:spacing w:val="-5"/>
        </w:rPr>
        <w:t> </w:t>
      </w:r>
      <w:r>
        <w:rPr>
          <w:color w:val="111111"/>
        </w:rPr>
        <w:t>le</w:t>
      </w:r>
      <w:r>
        <w:rPr>
          <w:color w:val="111111"/>
          <w:spacing w:val="-2"/>
        </w:rPr>
        <w:t> </w:t>
      </w:r>
      <w:r>
        <w:rPr>
          <w:color w:val="111111"/>
        </w:rPr>
        <w:t>TIG</w:t>
      </w:r>
      <w:r>
        <w:rPr>
          <w:color w:val="111111"/>
          <w:spacing w:val="-5"/>
        </w:rPr>
        <w:t> </w:t>
      </w:r>
      <w:r>
        <w:rPr>
          <w:color w:val="111111"/>
        </w:rPr>
        <w:t>ou</w:t>
      </w:r>
      <w:r>
        <w:rPr>
          <w:color w:val="111111"/>
          <w:spacing w:val="-3"/>
        </w:rPr>
        <w:t> </w:t>
      </w:r>
      <w:r>
        <w:rPr>
          <w:color w:val="111111"/>
          <w:spacing w:val="-2"/>
        </w:rPr>
        <w:t>l'EE.</w:t>
      </w:r>
    </w:p>
    <w:p>
      <w:pPr>
        <w:pStyle w:val="BodyText"/>
        <w:rPr>
          <w:sz w:val="33"/>
        </w:rPr>
      </w:pPr>
    </w:p>
    <w:p>
      <w:pPr>
        <w:pStyle w:val="BodyText"/>
        <w:ind w:left="874"/>
      </w:pPr>
      <w:r>
        <w:rPr>
          <w:b/>
          <w:color w:val="111111"/>
        </w:rPr>
        <w:t>UTILISATION</w:t>
      </w:r>
      <w:r>
        <w:rPr>
          <w:b/>
          <w:color w:val="111111"/>
          <w:spacing w:val="-14"/>
        </w:rPr>
        <w:t> </w:t>
      </w:r>
      <w:r>
        <w:rPr>
          <w:color w:val="111111"/>
        </w:rPr>
        <w:t>sur</w:t>
      </w:r>
      <w:r>
        <w:rPr>
          <w:color w:val="111111"/>
          <w:spacing w:val="-10"/>
        </w:rPr>
        <w:t> </w:t>
      </w:r>
      <w:r>
        <w:rPr>
          <w:color w:val="111111"/>
        </w:rPr>
        <w:t>la</w:t>
      </w:r>
      <w:r>
        <w:rPr>
          <w:color w:val="111111"/>
          <w:spacing w:val="-8"/>
        </w:rPr>
        <w:t> </w:t>
      </w:r>
      <w:r>
        <w:rPr>
          <w:color w:val="111111"/>
        </w:rPr>
        <w:t>totalité</w:t>
      </w:r>
      <w:r>
        <w:rPr>
          <w:color w:val="111111"/>
          <w:spacing w:val="-7"/>
        </w:rPr>
        <w:t> </w:t>
      </w:r>
      <w:r>
        <w:rPr>
          <w:color w:val="111111"/>
        </w:rPr>
        <w:t>des</w:t>
      </w:r>
      <w:r>
        <w:rPr>
          <w:color w:val="111111"/>
          <w:spacing w:val="-9"/>
        </w:rPr>
        <w:t> </w:t>
      </w:r>
      <w:r>
        <w:rPr>
          <w:color w:val="111111"/>
        </w:rPr>
        <w:t>métaux</w:t>
      </w:r>
      <w:r>
        <w:rPr>
          <w:color w:val="111111"/>
          <w:spacing w:val="-10"/>
        </w:rPr>
        <w:t> </w:t>
      </w:r>
      <w:r>
        <w:rPr>
          <w:color w:val="111111"/>
        </w:rPr>
        <w:t>et</w:t>
      </w:r>
      <w:r>
        <w:rPr>
          <w:color w:val="111111"/>
          <w:spacing w:val="-9"/>
        </w:rPr>
        <w:t> </w:t>
      </w:r>
      <w:r>
        <w:rPr>
          <w:color w:val="111111"/>
        </w:rPr>
        <w:t>alliages</w:t>
      </w:r>
      <w:r>
        <w:rPr>
          <w:color w:val="111111"/>
          <w:spacing w:val="-8"/>
        </w:rPr>
        <w:t> </w:t>
      </w:r>
      <w:r>
        <w:rPr>
          <w:color w:val="111111"/>
          <w:spacing w:val="-2"/>
        </w:rPr>
        <w:t>soudables.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78"/>
        <w:ind w:left="466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5987796</wp:posOffset>
            </wp:positionH>
            <wp:positionV relativeFrom="paragraph">
              <wp:posOffset>-117310</wp:posOffset>
            </wp:positionV>
            <wp:extent cx="2619755" cy="1741932"/>
            <wp:effectExtent l="0" t="0" r="0" b="0"/>
            <wp:wrapNone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55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481583</wp:posOffset>
            </wp:positionH>
            <wp:positionV relativeFrom="paragraph">
              <wp:posOffset>71665</wp:posOffset>
            </wp:positionV>
            <wp:extent cx="2286000" cy="1609344"/>
            <wp:effectExtent l="0" t="0" r="0" b="0"/>
            <wp:wrapNone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2"/>
        </w:rPr>
        <w:t>EMPLOI</w:t>
      </w:r>
    </w:p>
    <w:p>
      <w:pPr>
        <w:pStyle w:val="ListParagraph"/>
        <w:numPr>
          <w:ilvl w:val="0"/>
          <w:numId w:val="4"/>
        </w:numPr>
        <w:tabs>
          <w:tab w:pos="5291" w:val="left" w:leader="none"/>
          <w:tab w:pos="5292" w:val="left" w:leader="none"/>
        </w:tabs>
        <w:spacing w:line="240" w:lineRule="auto" w:before="112" w:after="0"/>
        <w:ind w:left="5291" w:right="0" w:hanging="630"/>
        <w:jc w:val="left"/>
        <w:rPr>
          <w:sz w:val="40"/>
        </w:rPr>
      </w:pPr>
      <w:r>
        <w:rPr>
          <w:color w:val="111111"/>
          <w:sz w:val="40"/>
        </w:rPr>
        <w:t>Charpente</w:t>
      </w:r>
      <w:r>
        <w:rPr>
          <w:color w:val="111111"/>
          <w:spacing w:val="-15"/>
          <w:sz w:val="40"/>
        </w:rPr>
        <w:t> </w:t>
      </w:r>
      <w:r>
        <w:rPr>
          <w:color w:val="111111"/>
          <w:spacing w:val="-2"/>
          <w:sz w:val="40"/>
        </w:rPr>
        <w:t>métallique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240" w:lineRule="auto" w:before="112" w:after="0"/>
        <w:ind w:left="5202" w:right="0" w:hanging="541"/>
        <w:jc w:val="left"/>
        <w:rPr>
          <w:sz w:val="40"/>
        </w:rPr>
      </w:pPr>
      <w:r>
        <w:rPr>
          <w:color w:val="111111"/>
          <w:spacing w:val="-2"/>
          <w:sz w:val="40"/>
        </w:rPr>
        <w:t>Mécano-soudure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240" w:lineRule="auto" w:before="111" w:after="0"/>
        <w:ind w:left="5202" w:right="0" w:hanging="541"/>
        <w:jc w:val="left"/>
        <w:rPr>
          <w:sz w:val="40"/>
        </w:rPr>
      </w:pPr>
      <w:r>
        <w:rPr>
          <w:color w:val="111111"/>
          <w:sz w:val="40"/>
        </w:rPr>
        <w:t>Matériels</w:t>
      </w:r>
      <w:r>
        <w:rPr>
          <w:color w:val="111111"/>
          <w:spacing w:val="-9"/>
          <w:sz w:val="40"/>
        </w:rPr>
        <w:t> </w:t>
      </w:r>
      <w:r>
        <w:rPr>
          <w:color w:val="111111"/>
          <w:spacing w:val="-2"/>
          <w:sz w:val="40"/>
        </w:rPr>
        <w:t>agricoles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240" w:lineRule="auto" w:before="113" w:after="0"/>
        <w:ind w:left="5202" w:right="0" w:hanging="541"/>
        <w:jc w:val="left"/>
        <w:rPr>
          <w:sz w:val="40"/>
        </w:rPr>
      </w:pPr>
      <w:r>
        <w:rPr>
          <w:color w:val="111111"/>
          <w:sz w:val="40"/>
        </w:rPr>
        <w:t>Matériels</w:t>
      </w:r>
      <w:r>
        <w:rPr>
          <w:color w:val="111111"/>
          <w:spacing w:val="-2"/>
          <w:sz w:val="40"/>
        </w:rPr>
        <w:t> </w:t>
      </w:r>
      <w:r>
        <w:rPr>
          <w:color w:val="111111"/>
          <w:sz w:val="40"/>
        </w:rPr>
        <w:t>de</w:t>
      </w:r>
      <w:r>
        <w:rPr>
          <w:color w:val="111111"/>
          <w:spacing w:val="-8"/>
          <w:sz w:val="40"/>
        </w:rPr>
        <w:t> </w:t>
      </w:r>
      <w:r>
        <w:rPr>
          <w:color w:val="111111"/>
          <w:spacing w:val="-7"/>
          <w:sz w:val="40"/>
        </w:rPr>
        <w:t>TP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240" w:lineRule="auto" w:before="111" w:after="0"/>
        <w:ind w:left="5202" w:right="0" w:hanging="541"/>
        <w:jc w:val="left"/>
        <w:rPr>
          <w:sz w:val="40"/>
        </w:rPr>
      </w:pPr>
      <w:r>
        <w:rPr>
          <w:color w:val="111111"/>
          <w:sz w:val="40"/>
        </w:rPr>
        <w:t>Matériels</w:t>
      </w:r>
      <w:r>
        <w:rPr>
          <w:color w:val="111111"/>
          <w:spacing w:val="-7"/>
          <w:sz w:val="40"/>
        </w:rPr>
        <w:t> </w:t>
      </w:r>
      <w:r>
        <w:rPr>
          <w:color w:val="111111"/>
          <w:spacing w:val="-2"/>
          <w:sz w:val="40"/>
        </w:rPr>
        <w:t>ferroviaire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484" w:lineRule="exact" w:before="112" w:after="0"/>
        <w:ind w:left="5202" w:right="0" w:hanging="541"/>
        <w:jc w:val="left"/>
        <w:rPr>
          <w:sz w:val="40"/>
        </w:rPr>
      </w:pPr>
      <w:r>
        <w:rPr>
          <w:color w:val="111111"/>
          <w:sz w:val="40"/>
        </w:rPr>
        <w:t>Matériels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de</w:t>
      </w:r>
      <w:r>
        <w:rPr>
          <w:color w:val="111111"/>
          <w:spacing w:val="-12"/>
          <w:sz w:val="40"/>
        </w:rPr>
        <w:t> </w:t>
      </w:r>
      <w:r>
        <w:rPr>
          <w:color w:val="111111"/>
          <w:sz w:val="40"/>
        </w:rPr>
        <w:t>levage</w:t>
      </w:r>
      <w:r>
        <w:rPr>
          <w:color w:val="111111"/>
          <w:spacing w:val="-8"/>
          <w:sz w:val="40"/>
        </w:rPr>
        <w:t> </w:t>
      </w:r>
      <w:r>
        <w:rPr>
          <w:color w:val="111111"/>
          <w:spacing w:val="-5"/>
          <w:sz w:val="40"/>
        </w:rPr>
        <w:t>et</w:t>
      </w:r>
    </w:p>
    <w:p>
      <w:pPr>
        <w:spacing w:line="484" w:lineRule="exact" w:before="0"/>
        <w:ind w:left="5202" w:right="0" w:firstLine="0"/>
        <w:jc w:val="left"/>
        <w:rPr>
          <w:sz w:val="40"/>
        </w:rPr>
      </w:pPr>
      <w:r>
        <w:rPr>
          <w:color w:val="111111"/>
          <w:spacing w:val="-2"/>
          <w:sz w:val="40"/>
        </w:rPr>
        <w:t>manutention</w:t>
      </w:r>
    </w:p>
    <w:p>
      <w:pPr>
        <w:pStyle w:val="ListParagraph"/>
        <w:numPr>
          <w:ilvl w:val="0"/>
          <w:numId w:val="4"/>
        </w:numPr>
        <w:tabs>
          <w:tab w:pos="5202" w:val="left" w:leader="none"/>
          <w:tab w:pos="5203" w:val="left" w:leader="none"/>
        </w:tabs>
        <w:spacing w:line="240" w:lineRule="auto" w:before="112" w:after="0"/>
        <w:ind w:left="5202" w:right="0" w:hanging="541"/>
        <w:jc w:val="left"/>
        <w:rPr>
          <w:sz w:val="40"/>
        </w:rPr>
      </w:pPr>
      <w:r>
        <w:rPr>
          <w:color w:val="111111"/>
          <w:spacing w:val="-2"/>
          <w:sz w:val="40"/>
        </w:rPr>
        <w:t>Chaudronnerie</w:t>
      </w:r>
    </w:p>
    <w:p>
      <w:pPr>
        <w:tabs>
          <w:tab w:pos="13665" w:val="right" w:leader="none"/>
        </w:tabs>
        <w:spacing w:before="376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10"/>
          <w:position w:val="-27"/>
          <w:sz w:val="48"/>
        </w:rPr>
        <w:t>6</w:t>
      </w:r>
    </w:p>
    <w:p>
      <w:pPr>
        <w:spacing w:after="0"/>
        <w:jc w:val="left"/>
        <w:rPr>
          <w:rFonts w:ascii="Times New Roman"/>
          <w:sz w:val="48"/>
        </w:rPr>
        <w:sectPr>
          <w:footerReference w:type="default" r:id="rId12"/>
          <w:pgSz w:w="14400" w:h="10800" w:orient="landscape"/>
          <w:pgMar w:footer="0" w:header="0" w:top="460" w:bottom="0" w:left="0" w:right="80"/>
        </w:sectPr>
      </w:pPr>
    </w:p>
    <w:p>
      <w:pPr>
        <w:spacing w:line="889" w:lineRule="exact" w:before="0"/>
        <w:ind w:left="899" w:right="0" w:firstLine="0"/>
        <w:jc w:val="left"/>
        <w:rPr>
          <w:sz w:val="80"/>
        </w:rPr>
      </w:pPr>
      <w:r>
        <w:rPr>
          <w:color w:val="C00000"/>
          <w:sz w:val="80"/>
        </w:rPr>
        <w:t>LE</w:t>
      </w:r>
      <w:r>
        <w:rPr>
          <w:color w:val="C00000"/>
          <w:spacing w:val="-10"/>
          <w:sz w:val="80"/>
        </w:rPr>
        <w:t> </w:t>
      </w:r>
      <w:r>
        <w:rPr>
          <w:color w:val="C00000"/>
          <w:spacing w:val="-2"/>
          <w:sz w:val="80"/>
        </w:rPr>
        <w:t>PROCÉDÉ</w:t>
      </w: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-15717888;mso-wrap-distance-left:0;mso-wrap-distance-right:0" from="3.18pt,9.287821pt" to="526.86pt,9.407821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39.540001pt;margin-top:9.113867pt;width:309.150pt;height:334.6pt;mso-position-horizontal-relative:page;mso-position-vertical-relative:paragraph;z-index:-15717376;mso-wrap-distance-left:0;mso-wrap-distance-right:0" type="#_x0000_t202" id="docshape33" filled="true" fillcolor="#b9ff96" stroked="true" strokeweight="2pt" strokecolor="#92a199">
            <v:textbox inset="0,0,0,0">
              <w:txbxContent>
                <w:p>
                  <w:pPr>
                    <w:spacing w:before="242"/>
                    <w:ind w:left="1880" w:right="0" w:firstLine="0"/>
                    <w:jc w:val="left"/>
                    <w:rPr>
                      <w:b/>
                      <w:color w:val="000000"/>
                      <w:sz w:val="48"/>
                    </w:rPr>
                  </w:pPr>
                  <w:r>
                    <w:rPr>
                      <w:b/>
                      <w:color w:val="000000"/>
                      <w:spacing w:val="-2"/>
                      <w:sz w:val="48"/>
                    </w:rPr>
                    <w:t>AVANTAGES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before="319"/>
                    <w:ind w:left="574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Haute</w:t>
                  </w:r>
                  <w:r>
                    <w:rPr>
                      <w:color w:val="000000"/>
                      <w:spacing w:val="-13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productivité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before="231"/>
                    <w:ind w:left="574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Facilité</w:t>
                  </w:r>
                  <w:r>
                    <w:rPr>
                      <w:color w:val="000000"/>
                      <w:spacing w:val="-23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d’emploi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before="230"/>
                    <w:ind w:left="574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Absence</w:t>
                  </w:r>
                  <w:r>
                    <w:rPr>
                      <w:color w:val="000000"/>
                      <w:spacing w:val="-4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3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laitier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before="231"/>
                    <w:ind w:left="574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Procédé</w:t>
                  </w:r>
                  <w:r>
                    <w:rPr>
                      <w:color w:val="000000"/>
                      <w:spacing w:val="-1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très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répandu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line="235" w:lineRule="auto" w:before="239"/>
                    <w:ind w:left="574" w:right="297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Soudage en toutes positions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et</w:t>
                  </w:r>
                  <w:r>
                    <w:rPr>
                      <w:color w:val="000000"/>
                      <w:spacing w:val="-8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dans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les</w:t>
                  </w:r>
                  <w:r>
                    <w:rPr>
                      <w:color w:val="000000"/>
                      <w:spacing w:val="-9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2</w:t>
                  </w:r>
                  <w:r>
                    <w:rPr>
                      <w:color w:val="000000"/>
                      <w:spacing w:val="-13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sens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5" w:val="left" w:leader="none"/>
                    </w:tabs>
                    <w:spacing w:before="235"/>
                    <w:ind w:left="574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pacing w:val="-2"/>
                      <w:sz w:val="48"/>
                    </w:rPr>
                    <w:t>Automatisable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71.459991pt;margin-top:9.113867pt;width:311.8pt;height:334.6pt;mso-position-horizontal-relative:page;mso-position-vertical-relative:paragraph;z-index:-15716864;mso-wrap-distance-left:0;mso-wrap-distance-right:0" type="#_x0000_t202" id="docshape34" filled="true" fillcolor="#ebbab1" stroked="true" strokeweight="2pt" strokecolor="#92a199">
            <v:textbox inset="0,0,0,0">
              <w:txbxContent>
                <w:p>
                  <w:pPr>
                    <w:spacing w:before="242"/>
                    <w:ind w:left="1679" w:right="0" w:firstLine="0"/>
                    <w:jc w:val="left"/>
                    <w:rPr>
                      <w:b/>
                      <w:color w:val="000000"/>
                      <w:sz w:val="48"/>
                    </w:rPr>
                  </w:pPr>
                  <w:r>
                    <w:rPr>
                      <w:b/>
                      <w:color w:val="000000"/>
                      <w:spacing w:val="-2"/>
                      <w:sz w:val="48"/>
                    </w:rPr>
                    <w:t>CONTRAINTES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75" w:val="left" w:leader="none"/>
                    </w:tabs>
                    <w:spacing w:before="319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Travail</w:t>
                  </w:r>
                  <w:r>
                    <w:rPr>
                      <w:color w:val="000000"/>
                      <w:spacing w:val="-2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sur</w:t>
                  </w:r>
                  <w:r>
                    <w:rPr>
                      <w:color w:val="000000"/>
                      <w:spacing w:val="-21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chantier</w:t>
                  </w:r>
                  <w:r>
                    <w:rPr>
                      <w:color w:val="000000"/>
                      <w:spacing w:val="-25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difficile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75" w:val="left" w:leader="none"/>
                    </w:tabs>
                    <w:spacing w:line="235" w:lineRule="auto" w:before="240"/>
                    <w:ind w:left="575" w:right="498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Maîtrise</w:t>
                  </w:r>
                  <w:r>
                    <w:rPr>
                      <w:color w:val="000000"/>
                      <w:spacing w:val="-12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la</w:t>
                  </w:r>
                  <w:r>
                    <w:rPr>
                      <w:color w:val="000000"/>
                      <w:spacing w:val="-12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longueur</w:t>
                  </w:r>
                  <w:r>
                    <w:rPr>
                      <w:color w:val="000000"/>
                      <w:spacing w:val="-10"/>
                      <w:sz w:val="48"/>
                    </w:rPr>
                    <w:t> </w:t>
                  </w:r>
                  <w:r>
                    <w:rPr>
                      <w:color w:val="000000"/>
                      <w:sz w:val="48"/>
                    </w:rPr>
                    <w:t>de fil sorti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75" w:val="left" w:leader="none"/>
                    </w:tabs>
                    <w:spacing w:before="235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pacing w:val="-2"/>
                      <w:sz w:val="48"/>
                    </w:rPr>
                    <w:t>Encombrement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75" w:val="left" w:leader="none"/>
                    </w:tabs>
                    <w:spacing w:before="230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Arc</w:t>
                  </w:r>
                  <w:r>
                    <w:rPr>
                      <w:color w:val="000000"/>
                      <w:spacing w:val="-9"/>
                      <w:sz w:val="48"/>
                    </w:rPr>
                    <w:t> </w:t>
                  </w:r>
                  <w:r>
                    <w:rPr>
                      <w:color w:val="000000"/>
                      <w:spacing w:val="-2"/>
                      <w:sz w:val="48"/>
                    </w:rPr>
                    <w:t>visible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575" w:val="left" w:leader="none"/>
                    </w:tabs>
                    <w:spacing w:line="581" w:lineRule="exact" w:before="230"/>
                    <w:ind w:left="575" w:right="0" w:hanging="452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z w:val="48"/>
                    </w:rPr>
                    <w:t>Maintenance</w:t>
                  </w:r>
                  <w:r>
                    <w:rPr>
                      <w:color w:val="000000"/>
                      <w:spacing w:val="-17"/>
                      <w:sz w:val="48"/>
                    </w:rPr>
                    <w:t> </w:t>
                  </w:r>
                  <w:r>
                    <w:rPr>
                      <w:color w:val="000000"/>
                      <w:spacing w:val="-5"/>
                      <w:sz w:val="48"/>
                    </w:rPr>
                    <w:t>de</w:t>
                  </w:r>
                </w:p>
                <w:p>
                  <w:pPr>
                    <w:spacing w:line="581" w:lineRule="exact" w:before="0"/>
                    <w:ind w:left="575" w:right="0" w:firstLine="0"/>
                    <w:jc w:val="left"/>
                    <w:rPr>
                      <w:color w:val="000000"/>
                      <w:sz w:val="48"/>
                    </w:rPr>
                  </w:pPr>
                  <w:r>
                    <w:rPr>
                      <w:color w:val="000000"/>
                      <w:spacing w:val="-2"/>
                      <w:sz w:val="48"/>
                    </w:rPr>
                    <w:t>l’installation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footerReference w:type="default" r:id="rId17"/>
          <w:pgSz w:w="14400" w:h="10800" w:orient="landscape"/>
          <w:pgMar w:footer="549" w:header="0" w:top="460" w:bottom="740" w:left="0" w:right="80"/>
          <w:pgNumType w:start="7"/>
        </w:sectPr>
      </w:pPr>
    </w:p>
    <w:p>
      <w:pPr>
        <w:pStyle w:val="Heading1"/>
      </w:pPr>
      <w:r>
        <w:rPr>
          <w:color w:val="CC0000"/>
          <w:spacing w:val="-8"/>
        </w:rPr>
        <w:t>GÉNÉRATEUR</w:t>
      </w:r>
      <w:r>
        <w:rPr>
          <w:color w:val="CC0000"/>
          <w:spacing w:val="-30"/>
        </w:rPr>
        <w:t> </w:t>
      </w:r>
      <w:r>
        <w:rPr>
          <w:color w:val="CC0000"/>
          <w:spacing w:val="-2"/>
        </w:rPr>
        <w:t>REDRESSEUR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1635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89"/>
        <w:ind w:left="4119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394715</wp:posOffset>
            </wp:positionH>
            <wp:positionV relativeFrom="paragraph">
              <wp:posOffset>163959</wp:posOffset>
            </wp:positionV>
            <wp:extent cx="1641787" cy="2694076"/>
            <wp:effectExtent l="0" t="0" r="0" b="0"/>
            <wp:wrapNone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787" cy="269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u w:val="single" w:color="111111"/>
        </w:rPr>
        <w:t>Redresseurs</w:t>
      </w:r>
      <w:r>
        <w:rPr>
          <w:color w:val="111111"/>
          <w:spacing w:val="-10"/>
          <w:u w:val="single" w:color="111111"/>
        </w:rPr>
        <w:t> </w:t>
      </w:r>
      <w:r>
        <w:rPr>
          <w:color w:val="111111"/>
          <w:u w:val="single" w:color="111111"/>
        </w:rPr>
        <w:t>à</w:t>
      </w:r>
      <w:r>
        <w:rPr>
          <w:color w:val="111111"/>
          <w:spacing w:val="-10"/>
          <w:u w:val="single" w:color="111111"/>
        </w:rPr>
        <w:t> </w:t>
      </w:r>
      <w:r>
        <w:rPr>
          <w:color w:val="111111"/>
          <w:u w:val="single" w:color="111111"/>
        </w:rPr>
        <w:t>réglage</w:t>
      </w:r>
      <w:r>
        <w:rPr>
          <w:color w:val="111111"/>
          <w:spacing w:val="-10"/>
          <w:u w:val="single" w:color="111111"/>
        </w:rPr>
        <w:t> </w:t>
      </w:r>
      <w:r>
        <w:rPr>
          <w:color w:val="111111"/>
          <w:u w:val="single" w:color="111111"/>
        </w:rPr>
        <w:t>par</w:t>
      </w:r>
      <w:r>
        <w:rPr>
          <w:color w:val="111111"/>
          <w:spacing w:val="-8"/>
          <w:u w:val="single" w:color="111111"/>
        </w:rPr>
        <w:t> </w:t>
      </w:r>
      <w:r>
        <w:rPr>
          <w:color w:val="111111"/>
          <w:u w:val="single" w:color="111111"/>
        </w:rPr>
        <w:t>commutateurs</w:t>
      </w:r>
      <w:r>
        <w:rPr>
          <w:color w:val="111111"/>
          <w:spacing w:val="-7"/>
          <w:u w:val="single" w:color="111111"/>
        </w:rPr>
        <w:t> </w:t>
      </w:r>
      <w:r>
        <w:rPr>
          <w:color w:val="111111"/>
          <w:u w:val="single" w:color="111111"/>
        </w:rPr>
        <w:t>de</w:t>
      </w:r>
      <w:r>
        <w:rPr>
          <w:color w:val="111111"/>
          <w:spacing w:val="-9"/>
          <w:u w:val="single" w:color="111111"/>
        </w:rPr>
        <w:t> </w:t>
      </w:r>
      <w:r>
        <w:rPr>
          <w:color w:val="111111"/>
          <w:u w:val="single" w:color="111111"/>
        </w:rPr>
        <w:t>tension</w:t>
      </w:r>
      <w:r>
        <w:rPr>
          <w:color w:val="111111"/>
          <w:spacing w:val="-2"/>
          <w:u w:val="single" w:color="111111"/>
        </w:rPr>
        <w:t> </w:t>
      </w:r>
      <w:r>
        <w:rPr>
          <w:color w:val="111111"/>
          <w:spacing w:val="-10"/>
          <w:u w:val="single" w:color="111111"/>
        </w:rPr>
        <w:t>:</w:t>
      </w:r>
    </w:p>
    <w:p>
      <w:pPr>
        <w:spacing w:line="235" w:lineRule="auto" w:before="146"/>
        <w:ind w:left="4119" w:right="1155" w:firstLine="0"/>
        <w:jc w:val="left"/>
        <w:rPr>
          <w:sz w:val="36"/>
        </w:rPr>
      </w:pPr>
      <w:r>
        <w:rPr/>
        <w:pict>
          <v:group style="position:absolute;margin-left:519.599976pt;margin-top:40.845909pt;width:176.3pt;height:153.4pt;mso-position-horizontal-relative:page;mso-position-vertical-relative:paragraph;z-index:15741952" id="docshapegroup35" coordorigin="10392,817" coordsize="3526,3068">
            <v:shape style="position:absolute;left:10392;top:816;width:3526;height:1565" type="#_x0000_t75" id="docshape36" href="https://www.google.com/url?sa=i&amp;rct=j&amp;q&amp;esrc=s&amp;source=images&amp;cd&amp;cad=rja&amp;uact=8&amp;ved=2ahUKEwj-5dDKs8rfAhVRhxoKHWL3CMYQjRx6BAgBEAU&amp;url=https%3A%2F%2Fwww.ewm-sales.com%2Ffr%2FGenerateurs_de_soudage_MIG_MAG%2FGenerateurs_de_soudage_a_reglage_par_commutateur%2FCompact%2FWega_401_M2_40_FKW--090-005229-00502.html&amp;psig=AOvVaw29B_4eLv_cklYcQOy0dn46&amp;ust=1546357186361071" stroked="false">
              <v:imagedata r:id="rId19" o:title=""/>
            </v:shape>
            <v:shape style="position:absolute;left:11498;top:2355;width:1313;height:1529" type="#_x0000_t75" id="docshape37" alt="DSC00123" stroked="false">
              <v:imagedata r:id="rId20" o:title=""/>
            </v:shape>
            <w10:wrap type="none"/>
          </v:group>
        </w:pict>
      </w:r>
      <w:r>
        <w:rPr>
          <w:color w:val="111111"/>
          <w:sz w:val="36"/>
        </w:rPr>
        <w:t>Un</w:t>
      </w:r>
      <w:r>
        <w:rPr>
          <w:color w:val="111111"/>
          <w:spacing w:val="38"/>
          <w:sz w:val="36"/>
        </w:rPr>
        <w:t> </w:t>
      </w:r>
      <w:r>
        <w:rPr>
          <w:color w:val="111111"/>
          <w:sz w:val="36"/>
        </w:rPr>
        <w:t>redresseur</w:t>
      </w:r>
      <w:r>
        <w:rPr>
          <w:color w:val="111111"/>
          <w:spacing w:val="39"/>
          <w:sz w:val="36"/>
        </w:rPr>
        <w:t> </w:t>
      </w:r>
      <w:r>
        <w:rPr>
          <w:b/>
          <w:color w:val="111111"/>
          <w:sz w:val="36"/>
        </w:rPr>
        <w:t>transforme</w:t>
      </w:r>
      <w:r>
        <w:rPr>
          <w:b/>
          <w:color w:val="111111"/>
          <w:spacing w:val="35"/>
          <w:sz w:val="36"/>
        </w:rPr>
        <w:t> </w:t>
      </w:r>
      <w:r>
        <w:rPr>
          <w:b/>
          <w:color w:val="111111"/>
          <w:sz w:val="36"/>
        </w:rPr>
        <w:t>un</w:t>
      </w:r>
      <w:r>
        <w:rPr>
          <w:b/>
          <w:color w:val="111111"/>
          <w:spacing w:val="38"/>
          <w:sz w:val="36"/>
        </w:rPr>
        <w:t> </w:t>
      </w:r>
      <w:r>
        <w:rPr>
          <w:b/>
          <w:color w:val="111111"/>
          <w:sz w:val="36"/>
        </w:rPr>
        <w:t>courant</w:t>
      </w:r>
      <w:r>
        <w:rPr>
          <w:b/>
          <w:color w:val="111111"/>
          <w:spacing w:val="38"/>
          <w:sz w:val="36"/>
        </w:rPr>
        <w:t> </w:t>
      </w:r>
      <w:r>
        <w:rPr>
          <w:b/>
          <w:color w:val="111111"/>
          <w:sz w:val="36"/>
        </w:rPr>
        <w:t>alternatif</w:t>
      </w:r>
      <w:r>
        <w:rPr>
          <w:b/>
          <w:color w:val="111111"/>
          <w:spacing w:val="37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40"/>
          <w:sz w:val="36"/>
        </w:rPr>
        <w:t> </w:t>
      </w:r>
      <w:r>
        <w:rPr>
          <w:color w:val="111111"/>
          <w:sz w:val="36"/>
        </w:rPr>
        <w:t>courant continu au moyen de diodes.</w:t>
      </w:r>
    </w:p>
    <w:p>
      <w:pPr>
        <w:spacing w:line="235" w:lineRule="auto" w:before="252"/>
        <w:ind w:left="4022" w:right="4482" w:firstLine="0"/>
        <w:jc w:val="both"/>
        <w:rPr>
          <w:sz w:val="36"/>
        </w:rPr>
      </w:pPr>
      <w:r>
        <w:rPr>
          <w:color w:val="111111"/>
          <w:sz w:val="36"/>
        </w:rPr>
        <w:t>Il s'agit donc de machines à </w:t>
      </w:r>
      <w:r>
        <w:rPr>
          <w:b/>
          <w:color w:val="111111"/>
          <w:sz w:val="36"/>
        </w:rPr>
        <w:t>réglage </w:t>
      </w:r>
      <w:r>
        <w:rPr>
          <w:b/>
          <w:color w:val="111111"/>
          <w:spacing w:val="-2"/>
          <w:sz w:val="36"/>
        </w:rPr>
        <w:t>mécanique</w:t>
      </w:r>
      <w:r>
        <w:rPr>
          <w:color w:val="111111"/>
          <w:spacing w:val="-2"/>
          <w:sz w:val="36"/>
        </w:rPr>
        <w:t>.</w:t>
      </w:r>
    </w:p>
    <w:p>
      <w:pPr>
        <w:pStyle w:val="BodyText"/>
        <w:spacing w:line="235" w:lineRule="auto" w:before="123"/>
        <w:ind w:left="4022" w:right="4482"/>
        <w:jc w:val="both"/>
      </w:pPr>
      <w:r>
        <w:rPr>
          <w:color w:val="111111"/>
        </w:rPr>
        <w:t>Chaque position des commutateurs correspond à une tension et une</w:t>
      </w:r>
      <w:r>
        <w:rPr>
          <w:color w:val="111111"/>
          <w:spacing w:val="40"/>
        </w:rPr>
        <w:t> </w:t>
      </w:r>
      <w:r>
        <w:rPr>
          <w:color w:val="111111"/>
        </w:rPr>
        <w:t>vitesse de fil associée.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2380"/>
        <w:rPr>
          <w:sz w:val="20"/>
        </w:rPr>
      </w:pPr>
      <w:r>
        <w:rPr>
          <w:sz w:val="20"/>
        </w:rPr>
        <w:drawing>
          <wp:inline distT="0" distB="0" distL="0" distR="0">
            <wp:extent cx="6239255" cy="1531620"/>
            <wp:effectExtent l="0" t="0" r="0" b="0"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5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549" w:top="440" w:bottom="740" w:left="0" w:right="80"/>
        </w:sectPr>
      </w:pPr>
    </w:p>
    <w:p>
      <w:pPr>
        <w:spacing w:line="249" w:lineRule="auto" w:before="39"/>
        <w:ind w:left="3999" w:right="0" w:firstLine="578"/>
        <w:jc w:val="right"/>
        <w:rPr>
          <w:rFonts w:ascii="Arial"/>
          <w:sz w:val="24"/>
        </w:rPr>
      </w:pPr>
      <w:r>
        <w:rPr>
          <w:rFonts w:ascii="Arial"/>
          <w:color w:val="0000FF"/>
          <w:spacing w:val="-2"/>
          <w:sz w:val="24"/>
        </w:rPr>
        <w:t>Transformateur </w:t>
      </w:r>
      <w:r>
        <w:rPr>
          <w:rFonts w:ascii="Arial"/>
          <w:color w:val="0000FF"/>
          <w:sz w:val="24"/>
        </w:rPr>
        <w:t>abaisseur</w:t>
      </w:r>
      <w:r>
        <w:rPr>
          <w:rFonts w:ascii="Arial"/>
          <w:color w:val="0000FF"/>
          <w:spacing w:val="-11"/>
          <w:sz w:val="24"/>
        </w:rPr>
        <w:t> </w:t>
      </w:r>
      <w:r>
        <w:rPr>
          <w:rFonts w:ascii="Arial"/>
          <w:color w:val="0000FF"/>
          <w:sz w:val="24"/>
        </w:rPr>
        <w:t>de</w:t>
      </w:r>
      <w:r>
        <w:rPr>
          <w:rFonts w:ascii="Arial"/>
          <w:color w:val="0000FF"/>
          <w:spacing w:val="-4"/>
          <w:sz w:val="24"/>
        </w:rPr>
        <w:t> </w:t>
      </w:r>
      <w:r>
        <w:rPr>
          <w:rFonts w:ascii="Arial"/>
          <w:color w:val="0000FF"/>
          <w:spacing w:val="-2"/>
          <w:sz w:val="24"/>
        </w:rPr>
        <w:t>tension</w:t>
      </w:r>
    </w:p>
    <w:p>
      <w:pPr>
        <w:spacing w:before="2"/>
        <w:ind w:left="0" w:right="0" w:firstLine="0"/>
        <w:jc w:val="right"/>
        <w:rPr>
          <w:rFonts w:ascii="Arial" w:hAnsi="Arial"/>
          <w:sz w:val="24"/>
        </w:rPr>
      </w:pPr>
      <w:r>
        <w:rPr>
          <w:rFonts w:ascii="Arial" w:hAnsi="Arial"/>
          <w:color w:val="0000FF"/>
          <w:sz w:val="24"/>
        </w:rPr>
        <w:t>(400V</w:t>
      </w:r>
      <w:r>
        <w:rPr>
          <w:rFonts w:ascii="Arial" w:hAnsi="Arial"/>
          <w:color w:val="0000FF"/>
          <w:spacing w:val="-7"/>
          <w:sz w:val="24"/>
        </w:rPr>
        <w:t> </w:t>
      </w:r>
      <w:r>
        <w:rPr>
          <w:rFonts w:ascii="Arial" w:hAnsi="Arial"/>
          <w:color w:val="0000FF"/>
          <w:sz w:val="24"/>
        </w:rPr>
        <w:t>à</w:t>
      </w:r>
      <w:r>
        <w:rPr>
          <w:rFonts w:ascii="Arial" w:hAnsi="Arial"/>
          <w:color w:val="0000FF"/>
          <w:spacing w:val="-4"/>
          <w:sz w:val="24"/>
        </w:rPr>
        <w:t> 40V)</w:t>
      </w:r>
    </w:p>
    <w:p>
      <w:pPr>
        <w:spacing w:line="249" w:lineRule="auto" w:before="39"/>
        <w:ind w:left="346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rFonts w:ascii="Arial" w:hAnsi="Arial"/>
          <w:color w:val="0000FF"/>
          <w:sz w:val="24"/>
        </w:rPr>
        <w:t>Redresseur à pont de</w:t>
      </w:r>
      <w:r>
        <w:rPr>
          <w:rFonts w:ascii="Arial" w:hAnsi="Arial"/>
          <w:color w:val="0000FF"/>
          <w:spacing w:val="-17"/>
          <w:sz w:val="24"/>
        </w:rPr>
        <w:t> </w:t>
      </w:r>
      <w:r>
        <w:rPr>
          <w:rFonts w:ascii="Arial" w:hAnsi="Arial"/>
          <w:color w:val="0000FF"/>
          <w:sz w:val="24"/>
        </w:rPr>
        <w:t>diodes</w:t>
      </w:r>
      <w:r>
        <w:rPr>
          <w:rFonts w:ascii="Arial" w:hAnsi="Arial"/>
          <w:color w:val="0000FF"/>
          <w:spacing w:val="-17"/>
          <w:sz w:val="24"/>
        </w:rPr>
        <w:t> </w:t>
      </w:r>
      <w:r>
        <w:rPr>
          <w:rFonts w:ascii="Arial" w:hAnsi="Arial"/>
          <w:color w:val="0000FF"/>
          <w:sz w:val="24"/>
        </w:rPr>
        <w:t>(passage courant AC à DC</w:t>
      </w:r>
    </w:p>
    <w:p>
      <w:pPr>
        <w:spacing w:line="249" w:lineRule="auto" w:before="8"/>
        <w:ind w:left="359" w:right="346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color w:val="0000FF"/>
          <w:sz w:val="24"/>
        </w:rPr>
        <w:t>Self</w:t>
      </w:r>
      <w:r>
        <w:rPr>
          <w:rFonts w:ascii="Arial"/>
          <w:color w:val="0000FF"/>
          <w:spacing w:val="-17"/>
          <w:sz w:val="24"/>
        </w:rPr>
        <w:t> </w:t>
      </w:r>
      <w:r>
        <w:rPr>
          <w:rFonts w:ascii="Arial"/>
          <w:color w:val="0000FF"/>
          <w:sz w:val="24"/>
        </w:rPr>
        <w:t>de</w:t>
      </w:r>
      <w:r>
        <w:rPr>
          <w:rFonts w:ascii="Arial"/>
          <w:color w:val="0000FF"/>
          <w:spacing w:val="-17"/>
          <w:sz w:val="24"/>
        </w:rPr>
        <w:t> </w:t>
      </w:r>
      <w:r>
        <w:rPr>
          <w:rFonts w:ascii="Arial"/>
          <w:color w:val="0000FF"/>
          <w:sz w:val="24"/>
        </w:rPr>
        <w:t>lissage du courant de </w:t>
      </w:r>
      <w:r>
        <w:rPr>
          <w:rFonts w:ascii="Arial"/>
          <w:color w:val="0000FF"/>
          <w:spacing w:val="-2"/>
          <w:sz w:val="24"/>
        </w:rPr>
        <w:t>sortie</w:t>
      </w:r>
    </w:p>
    <w:p>
      <w:pPr>
        <w:spacing w:after="0" w:line="249" w:lineRule="auto"/>
        <w:jc w:val="left"/>
        <w:rPr>
          <w:rFonts w:ascii="Arial"/>
          <w:sz w:val="24"/>
        </w:rPr>
        <w:sectPr>
          <w:type w:val="continuous"/>
          <w:pgSz w:w="14400" w:h="10800" w:orient="landscape"/>
          <w:pgMar w:header="0" w:footer="549" w:top="1220" w:bottom="0" w:left="0" w:right="80"/>
          <w:cols w:num="3" w:equalWidth="0">
            <w:col w:w="6213" w:space="40"/>
            <w:col w:w="2435" w:space="39"/>
            <w:col w:w="5593"/>
          </w:cols>
        </w:sectPr>
      </w:pPr>
    </w:p>
    <w:p>
      <w:pPr>
        <w:pStyle w:val="Heading1"/>
      </w:pPr>
      <w:r>
        <w:rPr>
          <w:color w:val="CC0000"/>
          <w:spacing w:val="-8"/>
        </w:rPr>
        <w:t>GÉNÉRATEUR</w:t>
      </w:r>
      <w:r>
        <w:rPr>
          <w:color w:val="CC0000"/>
          <w:spacing w:val="-30"/>
        </w:rPr>
        <w:t> </w:t>
      </w:r>
      <w:r>
        <w:rPr>
          <w:color w:val="CC0000"/>
          <w:spacing w:val="-2"/>
        </w:rPr>
        <w:t>ONDULEUR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1481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28"/>
        <w:ind w:left="4084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428046</wp:posOffset>
            </wp:positionH>
            <wp:positionV relativeFrom="paragraph">
              <wp:posOffset>71475</wp:posOffset>
            </wp:positionV>
            <wp:extent cx="1625999" cy="2558618"/>
            <wp:effectExtent l="0" t="0" r="0" b="0"/>
            <wp:wrapNone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999" cy="255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u w:val="single" w:color="111111"/>
        </w:rPr>
        <w:t>Onduleur</w:t>
      </w:r>
      <w:r>
        <w:rPr>
          <w:color w:val="111111"/>
          <w:spacing w:val="-8"/>
          <w:u w:val="single" w:color="111111"/>
        </w:rPr>
        <w:t> </w:t>
      </w:r>
      <w:r>
        <w:rPr>
          <w:color w:val="111111"/>
          <w:u w:val="single" w:color="111111"/>
        </w:rPr>
        <w:t>à</w:t>
      </w:r>
      <w:r>
        <w:rPr>
          <w:color w:val="111111"/>
          <w:spacing w:val="-5"/>
          <w:u w:val="single" w:color="111111"/>
        </w:rPr>
        <w:t> </w:t>
      </w:r>
      <w:r>
        <w:rPr>
          <w:color w:val="111111"/>
          <w:u w:val="single" w:color="111111"/>
        </w:rPr>
        <w:t>réglage</w:t>
      </w:r>
      <w:r>
        <w:rPr>
          <w:color w:val="111111"/>
          <w:spacing w:val="-6"/>
          <w:u w:val="single" w:color="111111"/>
        </w:rPr>
        <w:t> </w:t>
      </w:r>
      <w:r>
        <w:rPr>
          <w:color w:val="111111"/>
          <w:u w:val="single" w:color="111111"/>
        </w:rPr>
        <w:t>par</w:t>
      </w:r>
      <w:r>
        <w:rPr>
          <w:color w:val="111111"/>
          <w:spacing w:val="-8"/>
          <w:u w:val="single" w:color="111111"/>
        </w:rPr>
        <w:t> </w:t>
      </w:r>
      <w:r>
        <w:rPr>
          <w:color w:val="111111"/>
          <w:u w:val="single" w:color="111111"/>
        </w:rPr>
        <w:t>potentiomètres</w:t>
      </w:r>
      <w:r>
        <w:rPr>
          <w:color w:val="111111"/>
          <w:spacing w:val="-1"/>
          <w:u w:val="single" w:color="111111"/>
        </w:rPr>
        <w:t> </w:t>
      </w:r>
      <w:r>
        <w:rPr>
          <w:color w:val="111111"/>
          <w:spacing w:val="-10"/>
        </w:rPr>
        <w:t>:</w:t>
      </w:r>
    </w:p>
    <w:p>
      <w:pPr>
        <w:spacing w:line="436" w:lineRule="exact" w:before="240"/>
        <w:ind w:left="4167" w:right="0" w:firstLine="0"/>
        <w:jc w:val="left"/>
        <w:rPr>
          <w:sz w:val="36"/>
        </w:rPr>
      </w:pPr>
      <w:r>
        <w:rPr>
          <w:sz w:val="36"/>
        </w:rPr>
        <w:t>Cette</w:t>
      </w:r>
      <w:r>
        <w:rPr>
          <w:spacing w:val="-7"/>
          <w:sz w:val="36"/>
        </w:rPr>
        <w:t> </w:t>
      </w:r>
      <w:r>
        <w:rPr>
          <w:sz w:val="36"/>
        </w:rPr>
        <w:t>technologie</w:t>
      </w:r>
      <w:r>
        <w:rPr>
          <w:spacing w:val="-3"/>
          <w:sz w:val="36"/>
        </w:rPr>
        <w:t> </w:t>
      </w:r>
      <w:r>
        <w:rPr>
          <w:sz w:val="36"/>
        </w:rPr>
        <w:t>utilise</w:t>
      </w:r>
      <w:r>
        <w:rPr>
          <w:spacing w:val="-6"/>
          <w:sz w:val="36"/>
        </w:rPr>
        <w:t> </w:t>
      </w:r>
      <w:r>
        <w:rPr>
          <w:sz w:val="36"/>
        </w:rPr>
        <w:t>des</w:t>
      </w:r>
      <w:r>
        <w:rPr>
          <w:spacing w:val="-10"/>
          <w:sz w:val="36"/>
        </w:rPr>
        <w:t> </w:t>
      </w:r>
      <w:r>
        <w:rPr>
          <w:b/>
          <w:sz w:val="36"/>
        </w:rPr>
        <w:t>composants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électroniques</w:t>
      </w:r>
      <w:r>
        <w:rPr>
          <w:b/>
          <w:spacing w:val="-13"/>
          <w:sz w:val="36"/>
        </w:rPr>
        <w:t> </w:t>
      </w:r>
      <w:r>
        <w:rPr>
          <w:spacing w:val="-2"/>
          <w:sz w:val="36"/>
        </w:rPr>
        <w:t>appelés</w:t>
      </w:r>
    </w:p>
    <w:p>
      <w:pPr>
        <w:spacing w:line="436" w:lineRule="exact" w:before="0"/>
        <w:ind w:left="4167" w:right="0" w:firstLine="0"/>
        <w:jc w:val="left"/>
        <w:rPr>
          <w:sz w:val="36"/>
        </w:rPr>
      </w:pPr>
      <w:r>
        <w:rPr>
          <w:b/>
          <w:sz w:val="36"/>
        </w:rPr>
        <w:t>transistors</w:t>
      </w:r>
      <w:r>
        <w:rPr>
          <w:b/>
          <w:spacing w:val="-15"/>
          <w:sz w:val="36"/>
        </w:rPr>
        <w:t> </w:t>
      </w:r>
      <w:r>
        <w:rPr>
          <w:sz w:val="36"/>
        </w:rPr>
        <w:t>qui</w:t>
      </w:r>
      <w:r>
        <w:rPr>
          <w:spacing w:val="-6"/>
          <w:sz w:val="36"/>
        </w:rPr>
        <w:t> </w:t>
      </w:r>
      <w:r>
        <w:rPr>
          <w:b/>
          <w:sz w:val="36"/>
        </w:rPr>
        <w:t>découpent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le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courant</w:t>
      </w:r>
      <w:r>
        <w:rPr>
          <w:b/>
          <w:spacing w:val="-12"/>
          <w:sz w:val="36"/>
        </w:rPr>
        <w:t> </w:t>
      </w:r>
      <w:r>
        <w:rPr>
          <w:sz w:val="36"/>
        </w:rPr>
        <w:t>très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rapidement.</w:t>
      </w:r>
    </w:p>
    <w:p>
      <w:pPr>
        <w:pStyle w:val="BodyText"/>
        <w:spacing w:line="235" w:lineRule="auto" w:before="161"/>
        <w:ind w:left="4167" w:right="427"/>
      </w:pPr>
      <w:r>
        <w:rPr/>
        <w:t>Le courant de 50HZ du secteur est redressé, puis reconverti, par des</w:t>
      </w:r>
      <w:r>
        <w:rPr>
          <w:spacing w:val="-9"/>
        </w:rPr>
        <w:t> </w:t>
      </w:r>
      <w:r>
        <w:rPr/>
        <w:t>transistors,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courant</w:t>
      </w:r>
      <w:r>
        <w:rPr>
          <w:spacing w:val="-8"/>
        </w:rPr>
        <w:t> </w:t>
      </w:r>
      <w:r>
        <w:rPr/>
        <w:t>alternatif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fréquence</w:t>
      </w:r>
      <w:r>
        <w:rPr>
          <w:spacing w:val="-6"/>
        </w:rPr>
        <w:t> </w:t>
      </w:r>
      <w:r>
        <w:rPr/>
        <w:t>très</w:t>
      </w:r>
      <w:r>
        <w:rPr>
          <w:spacing w:val="-8"/>
        </w:rPr>
        <w:t> </w:t>
      </w:r>
      <w:r>
        <w:rPr/>
        <w:t>élevée</w:t>
      </w:r>
      <w:r>
        <w:rPr>
          <w:spacing w:val="-8"/>
        </w:rPr>
        <w:t> </w:t>
      </w:r>
      <w:r>
        <w:rPr/>
        <w:t>(5</w:t>
      </w:r>
      <w:r>
        <w:rPr>
          <w:spacing w:val="-8"/>
        </w:rPr>
        <w:t> </w:t>
      </w:r>
      <w:r>
        <w:rPr/>
        <w:t>à 100 kHZ).</w:t>
      </w:r>
    </w:p>
    <w:p>
      <w:pPr>
        <w:spacing w:line="235" w:lineRule="auto" w:before="165"/>
        <w:ind w:left="4167" w:right="0" w:firstLine="0"/>
        <w:jc w:val="left"/>
        <w:rPr>
          <w:sz w:val="36"/>
        </w:rPr>
      </w:pPr>
      <w:r>
        <w:rPr>
          <w:sz w:val="36"/>
        </w:rPr>
        <w:t>Ceci </w:t>
      </w:r>
      <w:r>
        <w:rPr>
          <w:b/>
          <w:sz w:val="36"/>
        </w:rPr>
        <w:t>réduit considérablement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le poids du transformateur </w:t>
      </w:r>
      <w:r>
        <w:rPr>
          <w:sz w:val="36"/>
        </w:rPr>
        <w:t>et de la bobine</w:t>
      </w:r>
      <w:r>
        <w:rPr>
          <w:spacing w:val="-8"/>
          <w:sz w:val="36"/>
        </w:rPr>
        <w:t> </w:t>
      </w:r>
      <w:r>
        <w:rPr>
          <w:sz w:val="36"/>
        </w:rPr>
        <w:t>d'induction</w:t>
      </w:r>
      <w:r>
        <w:rPr>
          <w:spacing w:val="-3"/>
          <w:sz w:val="36"/>
        </w:rPr>
        <w:t> </w:t>
      </w:r>
      <w:r>
        <w:rPr>
          <w:sz w:val="36"/>
        </w:rPr>
        <w:t>et</w:t>
      </w:r>
      <w:r>
        <w:rPr>
          <w:spacing w:val="-9"/>
          <w:sz w:val="36"/>
        </w:rPr>
        <w:t> </w:t>
      </w:r>
      <w:r>
        <w:rPr>
          <w:sz w:val="36"/>
        </w:rPr>
        <w:t>permet</w:t>
      </w:r>
      <w:r>
        <w:rPr>
          <w:spacing w:val="-9"/>
          <w:sz w:val="36"/>
        </w:rPr>
        <w:t> </w:t>
      </w:r>
      <w:r>
        <w:rPr>
          <w:sz w:val="36"/>
        </w:rPr>
        <w:t>d'obtenir</w:t>
      </w:r>
      <w:r>
        <w:rPr>
          <w:spacing w:val="-6"/>
          <w:sz w:val="36"/>
        </w:rPr>
        <w:t> </w:t>
      </w:r>
      <w:r>
        <w:rPr>
          <w:sz w:val="36"/>
        </w:rPr>
        <w:t>des</w:t>
      </w:r>
      <w:r>
        <w:rPr>
          <w:spacing w:val="-10"/>
          <w:sz w:val="36"/>
        </w:rPr>
        <w:t> </w:t>
      </w:r>
      <w:r>
        <w:rPr>
          <w:sz w:val="36"/>
        </w:rPr>
        <w:t>sources</w:t>
      </w:r>
      <w:r>
        <w:rPr>
          <w:spacing w:val="-9"/>
          <w:sz w:val="36"/>
        </w:rPr>
        <w:t> </w:t>
      </w:r>
      <w:r>
        <w:rPr>
          <w:sz w:val="36"/>
        </w:rPr>
        <w:t>d'alimentation compactes et portables.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1365503</wp:posOffset>
            </wp:positionH>
            <wp:positionV relativeFrom="paragraph">
              <wp:posOffset>137680</wp:posOffset>
            </wp:positionV>
            <wp:extent cx="6021743" cy="1718119"/>
            <wp:effectExtent l="0" t="0" r="0" b="0"/>
            <wp:wrapTopAndBottom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43" cy="171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651" w:val="left" w:leader="none"/>
        </w:tabs>
        <w:spacing w:before="17"/>
        <w:ind w:left="7966" w:right="0" w:firstLine="0"/>
        <w:jc w:val="left"/>
        <w:rPr>
          <w:sz w:val="24"/>
        </w:rPr>
      </w:pPr>
      <w:r>
        <w:rPr>
          <w:color w:val="0000FF"/>
          <w:spacing w:val="-2"/>
          <w:position w:val="2"/>
          <w:sz w:val="24"/>
        </w:rPr>
        <w:t>Redresseur</w:t>
      </w:r>
      <w:r>
        <w:rPr>
          <w:color w:val="0000FF"/>
          <w:position w:val="2"/>
          <w:sz w:val="24"/>
        </w:rPr>
        <w:tab/>
      </w:r>
      <w:r>
        <w:rPr>
          <w:color w:val="0000FF"/>
          <w:sz w:val="24"/>
        </w:rPr>
        <w:t>Filtre</w:t>
      </w:r>
      <w:r>
        <w:rPr>
          <w:color w:val="0000FF"/>
          <w:spacing w:val="-10"/>
          <w:sz w:val="24"/>
        </w:rPr>
        <w:t> </w:t>
      </w:r>
      <w:r>
        <w:rPr>
          <w:color w:val="0000FF"/>
          <w:spacing w:val="-2"/>
          <w:sz w:val="24"/>
        </w:rPr>
        <w:t>inducteurs</w:t>
      </w:r>
    </w:p>
    <w:p>
      <w:pPr>
        <w:spacing w:after="0"/>
        <w:jc w:val="left"/>
        <w:rPr>
          <w:sz w:val="24"/>
        </w:rPr>
        <w:sectPr>
          <w:pgSz w:w="14400" w:h="10800" w:orient="landscape"/>
          <w:pgMar w:header="0" w:footer="549" w:top="440" w:bottom="740" w:left="0" w:right="80"/>
        </w:sectPr>
      </w:pPr>
    </w:p>
    <w:p>
      <w:pPr>
        <w:pStyle w:val="Heading2"/>
        <w:spacing w:line="738" w:lineRule="exact"/>
        <w:ind w:left="660"/>
      </w:pPr>
      <w:r>
        <w:rPr/>
        <w:pict>
          <v:line style="position:absolute;mso-position-horizontal-relative:page;mso-position-vertical-relative:paragraph;z-index:15744000" from=".06pt,48.619999pt" to="523.74pt,48.739999pt" stroked="true" strokeweight="1.758pt" strokecolor="#c00000">
            <v:stroke dashstyle="solid"/>
            <w10:wrap type="none"/>
          </v:line>
        </w:pict>
      </w:r>
      <w:r>
        <w:rPr>
          <w:color w:val="CC0000"/>
        </w:rPr>
        <w:t>CARACTÉRISTIQUE</w:t>
      </w:r>
      <w:r>
        <w:rPr>
          <w:color w:val="CC0000"/>
          <w:spacing w:val="-15"/>
        </w:rPr>
        <w:t> </w:t>
      </w:r>
      <w:r>
        <w:rPr>
          <w:color w:val="CC0000"/>
        </w:rPr>
        <w:t>DES</w:t>
      </w:r>
      <w:r>
        <w:rPr>
          <w:color w:val="CC0000"/>
          <w:spacing w:val="-12"/>
        </w:rPr>
        <w:t> </w:t>
      </w:r>
      <w:r>
        <w:rPr>
          <w:color w:val="CC0000"/>
          <w:spacing w:val="-2"/>
        </w:rPr>
        <w:t>GÉNÉRATEURS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9" w:lineRule="auto" w:before="163"/>
        <w:ind w:left="8590" w:right="660" w:firstLine="0"/>
        <w:jc w:val="left"/>
        <w:rPr>
          <w:sz w:val="36"/>
        </w:rPr>
      </w:pPr>
      <w:r>
        <w:rPr/>
        <w:pict>
          <v:group style="position:absolute;margin-left:22.290001pt;margin-top:7.119433pt;width:386.25pt;height:272.2pt;mso-position-horizontal-relative:page;mso-position-vertical-relative:paragraph;z-index:15744512" id="docshapegroup42" coordorigin="446,142" coordsize="7725,5444">
            <v:shape style="position:absolute;left:445;top:142;width:7725;height:5312" type="#_x0000_t75" id="docshape43" stroked="false">
              <v:imagedata r:id="rId25" o:title=""/>
            </v:shape>
            <v:shape style="position:absolute;left:3842;top:5132;width:411;height:423" type="#_x0000_t75" id="docshape44" stroked="false">
              <v:imagedata r:id="rId26" o:title=""/>
            </v:shape>
            <v:shape style="position:absolute;left:5385;top:5089;width:514;height:497" type="#_x0000_t75" id="docshape45" stroked="false">
              <v:imagedata r:id="rId27" o:title=""/>
            </v:shape>
            <v:shape style="position:absolute;left:758;top:3236;width:394;height:411" type="#_x0000_t75" id="docshape46" stroked="false">
              <v:imagedata r:id="rId28" o:title=""/>
            </v:shape>
            <v:shape style="position:absolute;left:722;top:2792;width:459;height:444" type="#_x0000_t75" id="docshape47" stroked="false">
              <v:imagedata r:id="rId29" o:title=""/>
            </v:shape>
            <v:shape style="position:absolute;left:3809;top:333;width:4042;height:361" type="#_x0000_t202" id="docshape48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Caractéristique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horizontale</w:t>
                    </w:r>
                  </w:p>
                </w:txbxContent>
              </v:textbox>
              <w10:wrap type="none"/>
            </v:shape>
            <v:shape style="position:absolute;left:539;top:2845;width:256;height:792" type="#_x0000_t202" id="docshape49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</w:t>
                    </w:r>
                  </w:p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3749;top:5120;width:127;height:401" type="#_x0000_t202" id="docshape50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100"/>
                        <w:sz w:val="4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337;top:5120;width:127;height:401" type="#_x0000_t202" id="docshape51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100"/>
                        <w:sz w:val="40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1111"/>
          <w:sz w:val="36"/>
        </w:rPr>
        <w:t>Les générateurs MIG/MAG sont des</w:t>
      </w:r>
      <w:r>
        <w:rPr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sources</w:t>
      </w:r>
      <w:r>
        <w:rPr>
          <w:b/>
          <w:color w:val="111111"/>
          <w:spacing w:val="-21"/>
          <w:sz w:val="36"/>
        </w:rPr>
        <w:t> </w:t>
      </w:r>
      <w:r>
        <w:rPr>
          <w:b/>
          <w:color w:val="111111"/>
          <w:sz w:val="36"/>
        </w:rPr>
        <w:t>à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potentiel</w:t>
      </w:r>
      <w:r>
        <w:rPr>
          <w:b/>
          <w:color w:val="111111"/>
          <w:spacing w:val="-21"/>
          <w:sz w:val="36"/>
        </w:rPr>
        <w:t> </w:t>
      </w:r>
      <w:r>
        <w:rPr>
          <w:b/>
          <w:color w:val="111111"/>
          <w:sz w:val="36"/>
        </w:rPr>
        <w:t>constant. C'est l'intensité qui varie </w:t>
      </w:r>
      <w:r>
        <w:rPr>
          <w:color w:val="111111"/>
          <w:sz w:val="36"/>
        </w:rPr>
        <w:t>en</w:t>
      </w:r>
    </w:p>
    <w:p>
      <w:pPr>
        <w:pStyle w:val="BodyText"/>
        <w:spacing w:line="390" w:lineRule="exact"/>
        <w:ind w:left="8590"/>
      </w:pPr>
      <w:r>
        <w:rPr>
          <w:color w:val="111111"/>
        </w:rPr>
        <w:t>fonction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</w:rPr>
        <w:t>la</w:t>
      </w:r>
      <w:r>
        <w:rPr>
          <w:color w:val="111111"/>
          <w:spacing w:val="-3"/>
        </w:rPr>
        <w:t> </w:t>
      </w:r>
      <w:r>
        <w:rPr>
          <w:color w:val="111111"/>
        </w:rPr>
        <w:t>position</w:t>
      </w:r>
      <w:r>
        <w:rPr>
          <w:color w:val="111111"/>
          <w:spacing w:val="-2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  <w:spacing w:val="-5"/>
        </w:rPr>
        <w:t>la</w:t>
      </w:r>
    </w:p>
    <w:p>
      <w:pPr>
        <w:pStyle w:val="BodyText"/>
        <w:spacing w:line="436" w:lineRule="exact"/>
        <w:ind w:left="8590"/>
      </w:pPr>
      <w:r>
        <w:rPr>
          <w:color w:val="111111"/>
          <w:spacing w:val="-2"/>
        </w:rPr>
        <w:t>torche.</w:t>
      </w:r>
    </w:p>
    <w:p>
      <w:pPr>
        <w:pStyle w:val="BodyText"/>
        <w:spacing w:line="235" w:lineRule="auto" w:before="78"/>
        <w:ind w:left="8590" w:right="427"/>
        <w:rPr>
          <w:b/>
        </w:rPr>
      </w:pPr>
      <w:r>
        <w:rPr>
          <w:color w:val="111111"/>
        </w:rPr>
        <w:t>La</w:t>
      </w:r>
      <w:r>
        <w:rPr>
          <w:color w:val="111111"/>
          <w:spacing w:val="-9"/>
        </w:rPr>
        <w:t> </w:t>
      </w:r>
      <w:r>
        <w:rPr>
          <w:color w:val="111111"/>
        </w:rPr>
        <w:t>distance</w:t>
      </w:r>
      <w:r>
        <w:rPr>
          <w:color w:val="111111"/>
          <w:spacing w:val="-9"/>
        </w:rPr>
        <w:t> </w:t>
      </w:r>
      <w:r>
        <w:rPr>
          <w:color w:val="111111"/>
        </w:rPr>
        <w:t>entre</w:t>
      </w:r>
      <w:r>
        <w:rPr>
          <w:color w:val="111111"/>
          <w:spacing w:val="-11"/>
        </w:rPr>
        <w:t> </w:t>
      </w:r>
      <w:r>
        <w:rPr>
          <w:color w:val="111111"/>
        </w:rPr>
        <w:t>la</w:t>
      </w:r>
      <w:r>
        <w:rPr>
          <w:color w:val="111111"/>
          <w:spacing w:val="-9"/>
        </w:rPr>
        <w:t> </w:t>
      </w:r>
      <w:r>
        <w:rPr>
          <w:color w:val="111111"/>
        </w:rPr>
        <w:t>torche</w:t>
      </w:r>
      <w:r>
        <w:rPr>
          <w:color w:val="111111"/>
          <w:spacing w:val="-9"/>
        </w:rPr>
        <w:t> </w:t>
      </w:r>
      <w:r>
        <w:rPr>
          <w:color w:val="111111"/>
        </w:rPr>
        <w:t>et</w:t>
      </w:r>
      <w:r>
        <w:rPr>
          <w:color w:val="111111"/>
          <w:spacing w:val="-11"/>
        </w:rPr>
        <w:t> </w:t>
      </w:r>
      <w:r>
        <w:rPr>
          <w:color w:val="111111"/>
        </w:rPr>
        <w:t>la pièce est liée à la </w:t>
      </w:r>
      <w:r>
        <w:rPr>
          <w:b/>
          <w:color w:val="111111"/>
        </w:rPr>
        <w:t>tension,</w:t>
      </w:r>
    </w:p>
    <w:p>
      <w:pPr>
        <w:spacing w:line="235" w:lineRule="auto" w:before="82"/>
        <w:ind w:left="8590" w:right="66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6765354</wp:posOffset>
            </wp:positionH>
            <wp:positionV relativeFrom="paragraph">
              <wp:posOffset>1102688</wp:posOffset>
            </wp:positionV>
            <wp:extent cx="2021227" cy="1881327"/>
            <wp:effectExtent l="0" t="0" r="0" b="0"/>
            <wp:wrapNone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27" cy="18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On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dit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également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sont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des </w:t>
      </w:r>
      <w:r>
        <w:rPr>
          <w:b/>
          <w:color w:val="111111"/>
          <w:sz w:val="36"/>
        </w:rPr>
        <w:t>générateurs à caractéristique plate ou horizontale</w:t>
      </w:r>
      <w:r>
        <w:rPr>
          <w:color w:val="111111"/>
          <w:sz w:val="36"/>
        </w:rPr>
        <w:t>.</w:t>
      </w:r>
    </w:p>
    <w:p>
      <w:pPr>
        <w:pStyle w:val="BodyText"/>
      </w:pPr>
    </w:p>
    <w:p>
      <w:pPr>
        <w:pStyle w:val="BodyText"/>
        <w:spacing w:before="5"/>
        <w:rPr>
          <w:sz w:val="45"/>
        </w:rPr>
      </w:pPr>
    </w:p>
    <w:p>
      <w:pPr>
        <w:spacing w:before="0"/>
        <w:ind w:left="544" w:right="0" w:firstLine="0"/>
        <w:jc w:val="left"/>
        <w:rPr>
          <w:sz w:val="36"/>
        </w:rPr>
      </w:pPr>
      <w:r>
        <w:rPr>
          <w:sz w:val="36"/>
        </w:rPr>
        <w:t>Cette</w:t>
      </w:r>
      <w:r>
        <w:rPr>
          <w:spacing w:val="-11"/>
          <w:sz w:val="36"/>
        </w:rPr>
        <w:t> </w:t>
      </w:r>
      <w:r>
        <w:rPr>
          <w:sz w:val="36"/>
        </w:rPr>
        <w:t>caractéristique</w:t>
      </w:r>
      <w:r>
        <w:rPr>
          <w:spacing w:val="-6"/>
          <w:sz w:val="36"/>
        </w:rPr>
        <w:t> </w:t>
      </w:r>
      <w:r>
        <w:rPr>
          <w:sz w:val="36"/>
        </w:rPr>
        <w:t>permet</w:t>
      </w:r>
      <w:r>
        <w:rPr>
          <w:spacing w:val="-10"/>
          <w:sz w:val="36"/>
        </w:rPr>
        <w:t> </w:t>
      </w:r>
      <w:r>
        <w:rPr>
          <w:sz w:val="36"/>
        </w:rPr>
        <w:t>d'avoir</w:t>
      </w:r>
      <w:r>
        <w:rPr>
          <w:spacing w:val="-11"/>
          <w:sz w:val="36"/>
        </w:rPr>
        <w:t> </w:t>
      </w:r>
      <w:r>
        <w:rPr>
          <w:sz w:val="36"/>
        </w:rPr>
        <w:t>une</w:t>
      </w:r>
      <w:r>
        <w:rPr>
          <w:spacing w:val="-5"/>
          <w:sz w:val="36"/>
        </w:rPr>
        <w:t> </w:t>
      </w:r>
      <w:r>
        <w:rPr>
          <w:b/>
          <w:sz w:val="36"/>
        </w:rPr>
        <w:t>autorégulation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8"/>
          <w:sz w:val="36"/>
        </w:rPr>
        <w:t> </w:t>
      </w:r>
      <w:r>
        <w:rPr>
          <w:b/>
          <w:spacing w:val="-2"/>
          <w:sz w:val="36"/>
        </w:rPr>
        <w:t>l'arc</w:t>
      </w:r>
      <w:r>
        <w:rPr>
          <w:spacing w:val="-2"/>
          <w:sz w:val="36"/>
        </w:rPr>
        <w:t>.</w:t>
      </w:r>
    </w:p>
    <w:p>
      <w:pPr>
        <w:spacing w:line="235" w:lineRule="auto" w:before="240"/>
        <w:ind w:left="544" w:right="5102" w:firstLine="0"/>
        <w:jc w:val="left"/>
        <w:rPr>
          <w:sz w:val="36"/>
        </w:rPr>
      </w:pPr>
      <w:r>
        <w:rPr>
          <w:sz w:val="36"/>
        </w:rPr>
        <w:t>L'</w:t>
      </w:r>
      <w:r>
        <w:rPr>
          <w:b/>
          <w:sz w:val="36"/>
        </w:rPr>
        <w:t>augmentation de la vitesse de fil (intensité) </w:t>
      </w:r>
      <w:r>
        <w:rPr>
          <w:sz w:val="36"/>
        </w:rPr>
        <w:t>entraîne l'augmentation</w:t>
      </w:r>
      <w:r>
        <w:rPr>
          <w:spacing w:val="-4"/>
          <w:sz w:val="36"/>
        </w:rPr>
        <w:t> </w:t>
      </w:r>
      <w:r>
        <w:rPr>
          <w:sz w:val="36"/>
        </w:rPr>
        <w:t>du</w:t>
      </w:r>
      <w:r>
        <w:rPr>
          <w:spacing w:val="-4"/>
          <w:sz w:val="36"/>
        </w:rPr>
        <w:t> </w:t>
      </w:r>
      <w:r>
        <w:rPr>
          <w:sz w:val="36"/>
        </w:rPr>
        <w:t>taux</w:t>
      </w:r>
      <w:r>
        <w:rPr>
          <w:spacing w:val="-6"/>
          <w:sz w:val="36"/>
        </w:rPr>
        <w:t> </w:t>
      </w:r>
      <w:r>
        <w:rPr>
          <w:sz w:val="36"/>
        </w:rPr>
        <w:t>de</w:t>
      </w:r>
      <w:r>
        <w:rPr>
          <w:spacing w:val="-6"/>
          <w:sz w:val="36"/>
        </w:rPr>
        <w:t> </w:t>
      </w:r>
      <w:r>
        <w:rPr>
          <w:sz w:val="36"/>
        </w:rPr>
        <w:t>fusion</w:t>
      </w:r>
      <w:r>
        <w:rPr>
          <w:spacing w:val="-4"/>
          <w:sz w:val="36"/>
        </w:rPr>
        <w:t> </w:t>
      </w:r>
      <w:r>
        <w:rPr>
          <w:sz w:val="36"/>
        </w:rPr>
        <w:t>du</w:t>
      </w:r>
      <w:r>
        <w:rPr>
          <w:spacing w:val="-6"/>
          <w:sz w:val="36"/>
        </w:rPr>
        <w:t> </w:t>
      </w:r>
      <w:r>
        <w:rPr>
          <w:sz w:val="36"/>
        </w:rPr>
        <w:t>fil</w:t>
      </w:r>
      <w:r>
        <w:rPr>
          <w:spacing w:val="-6"/>
          <w:sz w:val="36"/>
        </w:rPr>
        <w:t> </w:t>
      </w:r>
      <w:r>
        <w:rPr>
          <w:sz w:val="36"/>
        </w:rPr>
        <w:t>et</w:t>
      </w:r>
      <w:r>
        <w:rPr>
          <w:spacing w:val="-5"/>
          <w:sz w:val="36"/>
        </w:rPr>
        <w:t> </w:t>
      </w:r>
      <w:r>
        <w:rPr>
          <w:sz w:val="36"/>
        </w:rPr>
        <w:t>la </w:t>
      </w:r>
      <w:r>
        <w:rPr>
          <w:b/>
          <w:sz w:val="36"/>
        </w:rPr>
        <w:t>longueur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d'arc (tension) reste stable</w:t>
      </w:r>
      <w:r>
        <w:rPr>
          <w:sz w:val="36"/>
        </w:rPr>
        <w:t>.</w:t>
      </w:r>
    </w:p>
    <w:p>
      <w:pPr>
        <w:spacing w:after="0" w:line="235" w:lineRule="auto"/>
        <w:jc w:val="left"/>
        <w:rPr>
          <w:sz w:val="36"/>
        </w:rPr>
        <w:sectPr>
          <w:footerReference w:type="default" r:id="rId24"/>
          <w:pgSz w:w="14400" w:h="10800" w:orient="landscape"/>
          <w:pgMar w:footer="250" w:header="0" w:top="560" w:bottom="440" w:left="0" w:right="80"/>
        </w:sectPr>
      </w:pPr>
    </w:p>
    <w:p>
      <w:pPr>
        <w:pStyle w:val="Heading1"/>
      </w:pPr>
      <w:r>
        <w:rPr/>
        <w:pict>
          <v:shape style="position:absolute;margin-left:63.84pt;margin-top:469.658112pt;width:4.45pt;height:17.9pt;mso-position-horizontal-relative:page;mso-position-vertical-relative:page;z-index:-16907264" type="#_x0000_t202" id="docshape52" filled="false" stroked="false">
            <v:textbox inset="0,0,0,0">
              <w:txbxContent>
                <w:p>
                  <w:pPr>
                    <w:spacing w:line="357" w:lineRule="exact" w:before="0"/>
                    <w:ind w:left="0" w:right="0" w:firstLine="0"/>
                    <w:jc w:val="left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111111"/>
                      <w:w w:val="99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CC0000"/>
        </w:rPr>
        <w:t>TYPE</w:t>
      </w:r>
      <w:r>
        <w:rPr>
          <w:color w:val="CC0000"/>
          <w:spacing w:val="-15"/>
        </w:rPr>
        <w:t> </w:t>
      </w:r>
      <w:r>
        <w:rPr>
          <w:color w:val="CC0000"/>
        </w:rPr>
        <w:t>DE</w:t>
      </w:r>
      <w:r>
        <w:rPr>
          <w:color w:val="CC0000"/>
          <w:spacing w:val="-15"/>
        </w:rPr>
        <w:t> </w:t>
      </w:r>
      <w:r>
        <w:rPr>
          <w:color w:val="CC0000"/>
          <w:spacing w:val="-2"/>
        </w:rPr>
        <w:t>COURANT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11744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20"/>
        </w:rPr>
      </w:pPr>
    </w:p>
    <w:p>
      <w:pPr>
        <w:spacing w:before="28"/>
        <w:ind w:left="651" w:right="0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générateur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délivre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un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courant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continu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pacing w:val="-2"/>
          <w:sz w:val="36"/>
        </w:rPr>
        <w:t>(redressé).</w:t>
      </w:r>
    </w:p>
    <w:p>
      <w:pPr>
        <w:spacing w:before="233"/>
        <w:ind w:left="651" w:right="0" w:firstLine="0"/>
        <w:jc w:val="left"/>
        <w:rPr>
          <w:b/>
          <w:sz w:val="36"/>
        </w:rPr>
      </w:pP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torche</w:t>
      </w:r>
      <w:r>
        <w:rPr>
          <w:b/>
          <w:color w:val="111111"/>
          <w:spacing w:val="-5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toujours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branchée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en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polarité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positive</w:t>
      </w:r>
      <w:r>
        <w:rPr>
          <w:b/>
          <w:color w:val="111111"/>
          <w:spacing w:val="-10"/>
          <w:sz w:val="36"/>
        </w:rPr>
        <w:t> </w:t>
      </w:r>
      <w:r>
        <w:rPr>
          <w:color w:val="111111"/>
          <w:sz w:val="36"/>
        </w:rPr>
        <w:t>c'est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dire </w:t>
      </w:r>
      <w:r>
        <w:rPr>
          <w:b/>
          <w:color w:val="111111"/>
          <w:sz w:val="36"/>
        </w:rPr>
        <w:t>au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+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pacing w:val="-2"/>
          <w:sz w:val="36"/>
        </w:rPr>
        <w:t>générateur.</w:t>
      </w:r>
    </w:p>
    <w:p>
      <w:pPr>
        <w:pStyle w:val="BodyText"/>
        <w:spacing w:line="436" w:lineRule="exact" w:before="232"/>
        <w:ind w:left="651"/>
      </w:pPr>
      <w:r>
        <w:rPr>
          <w:color w:val="111111"/>
        </w:rPr>
        <w:t>C'est</w:t>
      </w:r>
      <w:r>
        <w:rPr>
          <w:color w:val="111111"/>
          <w:spacing w:val="-8"/>
        </w:rPr>
        <w:t> </w:t>
      </w:r>
      <w:r>
        <w:rPr>
          <w:color w:val="111111"/>
        </w:rPr>
        <w:t>l'extrémité</w:t>
      </w:r>
      <w:r>
        <w:rPr>
          <w:color w:val="111111"/>
          <w:spacing w:val="-3"/>
        </w:rPr>
        <w:t> </w:t>
      </w:r>
      <w:r>
        <w:rPr>
          <w:color w:val="111111"/>
        </w:rPr>
        <w:t>du</w:t>
      </w:r>
      <w:r>
        <w:rPr>
          <w:color w:val="111111"/>
          <w:spacing w:val="-4"/>
        </w:rPr>
        <w:t> </w:t>
      </w:r>
      <w:r>
        <w:rPr>
          <w:color w:val="111111"/>
        </w:rPr>
        <w:t>fil</w:t>
      </w:r>
      <w:r>
        <w:rPr>
          <w:color w:val="111111"/>
          <w:spacing w:val="-6"/>
        </w:rPr>
        <w:t> </w:t>
      </w:r>
      <w:r>
        <w:rPr>
          <w:color w:val="111111"/>
        </w:rPr>
        <w:t>électrode</w:t>
      </w:r>
      <w:r>
        <w:rPr>
          <w:color w:val="111111"/>
          <w:spacing w:val="-4"/>
        </w:rPr>
        <w:t> </w:t>
      </w:r>
      <w:r>
        <w:rPr>
          <w:color w:val="111111"/>
        </w:rPr>
        <w:t>qui</w:t>
      </w:r>
      <w:r>
        <w:rPr>
          <w:color w:val="111111"/>
          <w:spacing w:val="-5"/>
        </w:rPr>
        <w:t> </w:t>
      </w:r>
      <w:r>
        <w:rPr>
          <w:color w:val="111111"/>
        </w:rPr>
        <w:t>subit</w:t>
      </w:r>
      <w:r>
        <w:rPr>
          <w:color w:val="111111"/>
          <w:spacing w:val="-6"/>
        </w:rPr>
        <w:t> </w:t>
      </w:r>
      <w:r>
        <w:rPr>
          <w:color w:val="111111"/>
        </w:rPr>
        <w:t>le</w:t>
      </w:r>
      <w:r>
        <w:rPr>
          <w:color w:val="111111"/>
          <w:spacing w:val="-6"/>
        </w:rPr>
        <w:t> </w:t>
      </w:r>
      <w:r>
        <w:rPr>
          <w:color w:val="111111"/>
        </w:rPr>
        <w:t>bombardement</w:t>
      </w:r>
      <w:r>
        <w:rPr>
          <w:color w:val="111111"/>
          <w:spacing w:val="-6"/>
        </w:rPr>
        <w:t> </w:t>
      </w:r>
      <w:r>
        <w:rPr>
          <w:color w:val="111111"/>
        </w:rPr>
        <w:t>des</w:t>
      </w:r>
      <w:r>
        <w:rPr>
          <w:color w:val="111111"/>
          <w:spacing w:val="-6"/>
        </w:rPr>
        <w:t> </w:t>
      </w:r>
      <w:r>
        <w:rPr>
          <w:color w:val="111111"/>
        </w:rPr>
        <w:t>électrons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permettant</w:t>
      </w:r>
    </w:p>
    <w:p>
      <w:pPr>
        <w:pStyle w:val="BodyText"/>
        <w:spacing w:line="436" w:lineRule="exact"/>
        <w:ind w:left="651"/>
      </w:pPr>
      <w:r>
        <w:rPr>
          <w:color w:val="111111"/>
        </w:rPr>
        <w:t>ainsi</w:t>
      </w:r>
      <w:r>
        <w:rPr>
          <w:color w:val="111111"/>
          <w:spacing w:val="-10"/>
        </w:rPr>
        <w:t> </w:t>
      </w:r>
      <w:r>
        <w:rPr>
          <w:color w:val="111111"/>
        </w:rPr>
        <w:t>sa</w:t>
      </w:r>
      <w:r>
        <w:rPr>
          <w:color w:val="111111"/>
          <w:spacing w:val="-7"/>
        </w:rPr>
        <w:t> </w:t>
      </w:r>
      <w:r>
        <w:rPr>
          <w:color w:val="111111"/>
        </w:rPr>
        <w:t>fusion</w:t>
      </w:r>
      <w:r>
        <w:rPr>
          <w:color w:val="111111"/>
          <w:spacing w:val="-8"/>
        </w:rPr>
        <w:t> </w:t>
      </w:r>
      <w:r>
        <w:rPr>
          <w:color w:val="111111"/>
        </w:rPr>
        <w:t>sous</w:t>
      </w:r>
      <w:r>
        <w:rPr>
          <w:color w:val="111111"/>
          <w:spacing w:val="-7"/>
        </w:rPr>
        <w:t> </w:t>
      </w:r>
      <w:r>
        <w:rPr>
          <w:color w:val="111111"/>
        </w:rPr>
        <w:t>l'effet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la</w:t>
      </w:r>
      <w:r>
        <w:rPr>
          <w:color w:val="111111"/>
          <w:spacing w:val="-7"/>
        </w:rPr>
        <w:t> </w:t>
      </w:r>
      <w:r>
        <w:rPr>
          <w:color w:val="111111"/>
        </w:rPr>
        <w:t>grande</w:t>
      </w:r>
      <w:r>
        <w:rPr>
          <w:color w:val="111111"/>
          <w:spacing w:val="-4"/>
        </w:rPr>
        <w:t> </w:t>
      </w:r>
      <w:r>
        <w:rPr>
          <w:color w:val="111111"/>
        </w:rPr>
        <w:t>concentration</w:t>
      </w:r>
      <w:r>
        <w:rPr>
          <w:color w:val="111111"/>
          <w:spacing w:val="-5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chaleur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produite.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5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4"/>
        <w:gridCol w:w="6634"/>
      </w:tblGrid>
      <w:tr>
        <w:trPr>
          <w:trHeight w:val="536" w:hRule="atLeast"/>
        </w:trPr>
        <w:tc>
          <w:tcPr>
            <w:tcW w:w="6634" w:type="dxa"/>
            <w:tcBorders>
              <w:bottom w:val="single" w:sz="24" w:space="0" w:color="FFFFFF"/>
            </w:tcBorders>
            <w:shd w:val="clear" w:color="auto" w:fill="92A199"/>
          </w:tcPr>
          <w:p>
            <w:pPr>
              <w:pStyle w:val="TableParagraph"/>
              <w:spacing w:before="56"/>
              <w:ind w:left="879" w:right="86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Polarité</w:t>
            </w:r>
            <w:r>
              <w:rPr>
                <w:b/>
                <w:spacing w:val="-1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directe</w:t>
            </w:r>
          </w:p>
        </w:tc>
        <w:tc>
          <w:tcPr>
            <w:tcW w:w="6634" w:type="dxa"/>
            <w:tcBorders>
              <w:bottom w:val="single" w:sz="24" w:space="0" w:color="FFFFFF"/>
            </w:tcBorders>
            <w:shd w:val="clear" w:color="auto" w:fill="92A199"/>
          </w:tcPr>
          <w:p>
            <w:pPr>
              <w:pStyle w:val="TableParagraph"/>
              <w:spacing w:before="56"/>
              <w:ind w:left="879" w:right="85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Polarité</w:t>
            </w:r>
            <w:r>
              <w:rPr>
                <w:b/>
                <w:spacing w:val="-1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inverse</w:t>
            </w:r>
          </w:p>
        </w:tc>
      </w:tr>
      <w:tr>
        <w:trPr>
          <w:trHeight w:val="5288" w:hRule="atLeast"/>
        </w:trPr>
        <w:tc>
          <w:tcPr>
            <w:tcW w:w="6634" w:type="dxa"/>
            <w:tcBorders>
              <w:top w:val="single" w:sz="24" w:space="0" w:color="FFFFFF"/>
            </w:tcBorders>
            <w:shd w:val="clear" w:color="auto" w:fill="DCDF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ind w:left="17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9108" cy="1713071"/>
                  <wp:effectExtent l="0" t="0" r="0" b="0"/>
                  <wp:docPr id="19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08" cy="171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58"/>
              <w:ind w:right="172"/>
              <w:rPr>
                <w:sz w:val="36"/>
              </w:rPr>
            </w:pPr>
            <w:r>
              <w:rPr>
                <w:sz w:val="36"/>
              </w:rPr>
              <w:t>L’électrode est reliée au </w:t>
            </w:r>
            <w:r>
              <w:rPr>
                <w:b/>
                <w:sz w:val="36"/>
              </w:rPr>
              <w:t>pôle + </w:t>
            </w:r>
            <w:r>
              <w:rPr>
                <w:sz w:val="36"/>
              </w:rPr>
              <w:t>et la pièce au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pôle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-.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La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pièce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est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émissive,</w:t>
            </w:r>
            <w:r>
              <w:rPr>
                <w:spacing w:val="-10"/>
                <w:sz w:val="36"/>
              </w:rPr>
              <w:t> </w:t>
            </w:r>
            <w:r>
              <w:rPr>
                <w:b/>
                <w:sz w:val="36"/>
              </w:rPr>
              <w:t>l’électrode est soumise au bombardement </w:t>
            </w:r>
            <w:r>
              <w:rPr>
                <w:sz w:val="36"/>
              </w:rPr>
              <w:t>intense des électrons.</w:t>
            </w:r>
          </w:p>
        </w:tc>
        <w:tc>
          <w:tcPr>
            <w:tcW w:w="6634" w:type="dxa"/>
            <w:tcBorders>
              <w:top w:val="single" w:sz="24" w:space="0" w:color="FFFFFF"/>
            </w:tcBorders>
            <w:shd w:val="clear" w:color="auto" w:fill="DCDFDE"/>
          </w:tcPr>
          <w:p>
            <w:pPr>
              <w:pStyle w:val="TableParagraph"/>
              <w:spacing w:before="4"/>
              <w:ind w:left="0"/>
              <w:rPr>
                <w:sz w:val="17"/>
              </w:rPr>
            </w:pPr>
          </w:p>
          <w:p>
            <w:pPr>
              <w:pStyle w:val="TableParagraph"/>
              <w:ind w:left="15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03260" cy="1701355"/>
                  <wp:effectExtent l="0" t="0" r="0" b="0"/>
                  <wp:docPr id="21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260" cy="170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35" w:lineRule="auto" w:before="176"/>
              <w:ind w:right="172"/>
              <w:rPr>
                <w:sz w:val="36"/>
              </w:rPr>
            </w:pPr>
            <w:r>
              <w:rPr>
                <w:sz w:val="36"/>
              </w:rPr>
              <w:t>L’électrode est reliée au </w:t>
            </w:r>
            <w:r>
              <w:rPr>
                <w:b/>
                <w:sz w:val="36"/>
              </w:rPr>
              <w:t>pôle - </w:t>
            </w:r>
            <w:r>
              <w:rPr>
                <w:sz w:val="36"/>
              </w:rPr>
              <w:t>du générateur de soudage et émet les électrons.</w:t>
            </w:r>
            <w:r>
              <w:rPr>
                <w:spacing w:val="-9"/>
                <w:sz w:val="36"/>
              </w:rPr>
              <w:t> </w:t>
            </w:r>
            <w:r>
              <w:rPr>
                <w:b/>
                <w:sz w:val="36"/>
              </w:rPr>
              <w:t>La</w:t>
            </w:r>
            <w:r>
              <w:rPr>
                <w:b/>
                <w:spacing w:val="-9"/>
                <w:sz w:val="36"/>
              </w:rPr>
              <w:t> </w:t>
            </w:r>
            <w:r>
              <w:rPr>
                <w:b/>
                <w:sz w:val="36"/>
              </w:rPr>
              <w:t>pièce</w:t>
            </w:r>
            <w:r>
              <w:rPr>
                <w:b/>
                <w:spacing w:val="-12"/>
                <w:sz w:val="36"/>
              </w:rPr>
              <w:t> </w:t>
            </w:r>
            <w:r>
              <w:rPr>
                <w:b/>
                <w:sz w:val="36"/>
              </w:rPr>
              <w:t>à</w:t>
            </w:r>
            <w:r>
              <w:rPr>
                <w:b/>
                <w:spacing w:val="-16"/>
                <w:sz w:val="36"/>
              </w:rPr>
              <w:t> </w:t>
            </w:r>
            <w:r>
              <w:rPr>
                <w:b/>
                <w:sz w:val="36"/>
              </w:rPr>
              <w:t>souder,</w:t>
            </w:r>
            <w:r>
              <w:rPr>
                <w:b/>
                <w:spacing w:val="-17"/>
                <w:sz w:val="36"/>
              </w:rPr>
              <w:t> </w:t>
            </w:r>
            <w:r>
              <w:rPr>
                <w:b/>
                <w:sz w:val="36"/>
              </w:rPr>
              <w:t>subit</w:t>
            </w:r>
            <w:r>
              <w:rPr>
                <w:b/>
                <w:spacing w:val="-15"/>
                <w:sz w:val="36"/>
              </w:rPr>
              <w:t> </w:t>
            </w:r>
            <w:r>
              <w:rPr>
                <w:b/>
                <w:sz w:val="36"/>
              </w:rPr>
              <w:t>le bombardement </w:t>
            </w:r>
            <w:r>
              <w:rPr>
                <w:sz w:val="36"/>
              </w:rPr>
              <w:t>électronique.</w:t>
            </w:r>
          </w:p>
        </w:tc>
      </w:tr>
    </w:tbl>
    <w:p>
      <w:pPr>
        <w:spacing w:after="0" w:line="235" w:lineRule="auto"/>
        <w:rPr>
          <w:sz w:val="36"/>
        </w:rPr>
        <w:sectPr>
          <w:pgSz w:w="14400" w:h="10800" w:orient="landscape"/>
          <w:pgMar w:header="0" w:footer="250" w:top="440" w:bottom="440" w:left="0" w:right="80"/>
        </w:sectPr>
      </w:pP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699"/>
        <w:rPr>
          <w:sz w:val="20"/>
        </w:rPr>
      </w:pPr>
      <w:r>
        <w:rPr>
          <w:sz w:val="20"/>
        </w:rPr>
        <w:pict>
          <v:group style="width:538.7pt;height:209.05pt;mso-position-horizontal-relative:char;mso-position-vertical-relative:line" id="docshapegroup58" coordorigin="0,0" coordsize="10774,4181">
            <v:shape style="position:absolute;left:0;top:0;width:10774;height:4181" type="#_x0000_t75" id="docshape59" stroked="false">
              <v:imagedata r:id="rId35" o:title=""/>
            </v:shape>
            <v:line style="position:absolute" from="9504,1346" to="8580,1812" stroked="true" strokeweight="2.835pt" strokecolor="#ff3333">
              <v:stroke dashstyle="solid"/>
            </v:line>
            <v:line style="position:absolute" from="2503,1582" to="1807,886" stroked="true" strokeweight="2.835pt" strokecolor="#ff3333">
              <v:stroke dashstyle="solid"/>
            </v:line>
            <v:line style="position:absolute" from="5899,1922" to="6012,886" stroked="true" strokeweight="2.835pt" strokecolor="#ff3333">
              <v:stroke dashstyle="solid"/>
            </v:line>
            <v:line style="position:absolute" from="4430,2942" to="3509,2246" stroked="true" strokeweight="2.835pt" strokecolor="#ff3333">
              <v:stroke dashstyle="solid"/>
            </v:line>
            <v:line style="position:absolute" from="7598,2602" to="7711,1795" stroked="true" strokeweight="2.835pt" strokecolor="#ff3333">
              <v:stroke dashstyle="solid"/>
            </v:line>
            <v:line style="position:absolute" from="9305,2515" to="8724,2107" stroked="true" strokeweight="2.835pt" strokecolor="#ff3333">
              <v:stroke dashstyle="solid"/>
            </v:line>
            <v:line style="position:absolute" from="2616,3509" to="1807,2702" stroked="true" strokeweight="2.835pt" strokecolor="#ff3333">
              <v:stroke dashstyle="solid"/>
            </v:line>
            <v:shape style="position:absolute;left:1816;top:3501;width:2379;height:521" type="#_x0000_t202" id="docshape60" filled="true" fillcolor="#ffffff" stroked="false">
              <v:textbox inset="0,0,0,0">
                <w:txbxContent>
                  <w:p>
                    <w:pPr>
                      <w:spacing w:before="67"/>
                      <w:ind w:left="295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z w:val="30"/>
                      </w:rPr>
                      <w:t>Gaine</w:t>
                    </w:r>
                    <w:r>
                      <w:rPr>
                        <w:b/>
                        <w:color w:val="111111"/>
                        <w:spacing w:val="-9"/>
                        <w:sz w:val="30"/>
                      </w:rPr>
                      <w:t> </w:t>
                    </w:r>
                    <w:r>
                      <w:rPr>
                        <w:b/>
                        <w:color w:val="111111"/>
                        <w:sz w:val="30"/>
                      </w:rPr>
                      <w:t>guide</w:t>
                    </w:r>
                    <w:r>
                      <w:rPr>
                        <w:b/>
                        <w:color w:val="111111"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color w:val="111111"/>
                        <w:spacing w:val="-5"/>
                        <w:sz w:val="30"/>
                      </w:rPr>
                      <w:t>fil</w:t>
                    </w:r>
                  </w:p>
                </w:txbxContent>
              </v:textbox>
              <v:fill type="solid"/>
              <w10:wrap type="none"/>
            </v:shape>
            <v:shape style="position:absolute;left:4267;top:2880;width:1589;height:540" type="#_x0000_t202" id="docshape61" filled="true" fillcolor="#ffffff" stroked="false">
              <v:textbox inset="0,0,0,0">
                <w:txbxContent>
                  <w:p>
                    <w:pPr>
                      <w:spacing w:before="66"/>
                      <w:ind w:left="233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pacing w:val="-2"/>
                        <w:sz w:val="30"/>
                      </w:rPr>
                      <w:t>Gachette</w:t>
                    </w:r>
                  </w:p>
                </w:txbxContent>
              </v:textbox>
              <v:fill type="solid"/>
              <w10:wrap type="none"/>
            </v:shape>
            <v:shape style="position:absolute;left:7032;top:2594;width:1133;height:540" type="#_x0000_t202" id="docshape62" filled="true" fillcolor="#ffffff" stroked="false">
              <v:textbox inset="0,0,0,0">
                <w:txbxContent>
                  <w:p>
                    <w:pPr>
                      <w:spacing w:before="67"/>
                      <w:ind w:left="267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pacing w:val="-4"/>
                        <w:sz w:val="30"/>
                      </w:rPr>
                      <w:t>Buse</w:t>
                    </w:r>
                  </w:p>
                </w:txbxContent>
              </v:textbox>
              <v:fill type="solid"/>
              <w10:wrap type="none"/>
            </v:shape>
            <v:shape style="position:absolute;left:8959;top:2505;width:1020;height:540" type="#_x0000_t202" id="docshape63" filled="true" fillcolor="#ffffff" stroked="false">
              <v:textbox inset="0,0,0,0">
                <w:txbxContent>
                  <w:p>
                    <w:pPr>
                      <w:spacing w:before="68"/>
                      <w:ind w:left="354" w:right="355" w:firstLine="0"/>
                      <w:jc w:val="center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pacing w:val="-5"/>
                        <w:sz w:val="30"/>
                      </w:rPr>
                      <w:t>Fil</w:t>
                    </w:r>
                  </w:p>
                </w:txbxContent>
              </v:textbox>
              <v:fill type="solid"/>
              <w10:wrap type="none"/>
            </v:shape>
            <v:shape style="position:absolute;left:4879;top:1915;width:2040;height:540" type="#_x0000_t202" id="docshape64" filled="true" fillcolor="#ffffff" stroked="false">
              <v:textbox inset="0,0,0,0">
                <w:txbxContent>
                  <w:p>
                    <w:pPr>
                      <w:spacing w:before="66"/>
                      <w:ind w:left="241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z w:val="30"/>
                      </w:rPr>
                      <w:t>Col</w:t>
                    </w:r>
                    <w:r>
                      <w:rPr>
                        <w:b/>
                        <w:color w:val="111111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color w:val="111111"/>
                        <w:sz w:val="30"/>
                      </w:rPr>
                      <w:t>de</w:t>
                    </w:r>
                    <w:r>
                      <w:rPr>
                        <w:b/>
                        <w:color w:val="111111"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color w:val="111111"/>
                        <w:spacing w:val="-4"/>
                        <w:sz w:val="30"/>
                      </w:rPr>
                      <w:t>cygne</w:t>
                    </w:r>
                  </w:p>
                </w:txbxContent>
              </v:textbox>
              <v:fill type="solid"/>
              <w10:wrap type="none"/>
            </v:shape>
            <v:shape style="position:absolute;left:8733;top:806;width:1928;height:540" type="#_x0000_t202" id="docshape65" filled="true" fillcolor="#ffffff" stroked="false">
              <v:textbox inset="0,0,0,0">
                <w:txbxContent>
                  <w:p>
                    <w:pPr>
                      <w:spacing w:before="67"/>
                      <w:ind w:left="170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pacing w:val="-2"/>
                        <w:sz w:val="30"/>
                      </w:rPr>
                      <w:t>Tube</w:t>
                    </w:r>
                    <w:r>
                      <w:rPr>
                        <w:b/>
                        <w:color w:val="111111"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0"/>
                      </w:rPr>
                      <w:t>contact</w:t>
                    </w:r>
                  </w:p>
                </w:txbxContent>
              </v:textbox>
              <v:fill type="solid"/>
              <w10:wrap type="none"/>
            </v:shape>
            <v:shape style="position:absolute;left:681;top:355;width:1700;height:540" type="#_x0000_t202" id="docshape66" filled="true" fillcolor="#ffffff" stroked="false">
              <v:textbox inset="0,0,0,0">
                <w:txbxContent>
                  <w:p>
                    <w:pPr>
                      <w:spacing w:before="65"/>
                      <w:ind w:left="350" w:right="0" w:firstLine="0"/>
                      <w:jc w:val="left"/>
                      <w:rPr>
                        <w:b/>
                        <w:color w:val="000000"/>
                        <w:sz w:val="30"/>
                      </w:rPr>
                    </w:pPr>
                    <w:r>
                      <w:rPr>
                        <w:b/>
                        <w:color w:val="111111"/>
                        <w:spacing w:val="-2"/>
                        <w:sz w:val="30"/>
                      </w:rPr>
                      <w:t>Poignée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436" w:lineRule="exact" w:before="190"/>
        <w:ind w:left="794" w:right="0" w:firstLine="0"/>
        <w:jc w:val="left"/>
        <w:rPr>
          <w:sz w:val="36"/>
        </w:rPr>
      </w:pPr>
      <w:r>
        <w:rPr>
          <w:color w:val="111111"/>
          <w:sz w:val="36"/>
        </w:rPr>
        <w:t>Rôle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essentiel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qualité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dévidage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fil</w:t>
      </w:r>
      <w:r>
        <w:rPr>
          <w:b/>
          <w:color w:val="111111"/>
          <w:spacing w:val="-4"/>
          <w:sz w:val="36"/>
        </w:rPr>
        <w:t> </w:t>
      </w:r>
      <w:r>
        <w:rPr>
          <w:color w:val="111111"/>
          <w:sz w:val="36"/>
        </w:rPr>
        <w:t>pour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garantir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arc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stable.</w:t>
      </w:r>
    </w:p>
    <w:p>
      <w:pPr>
        <w:spacing w:line="436" w:lineRule="exact" w:before="0"/>
        <w:ind w:left="794" w:right="0" w:firstLine="0"/>
        <w:jc w:val="left"/>
        <w:rPr>
          <w:sz w:val="36"/>
        </w:rPr>
      </w:pPr>
      <w:r>
        <w:rPr>
          <w:color w:val="111111"/>
          <w:sz w:val="36"/>
        </w:rPr>
        <w:t>Elle sont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refroidies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par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air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ou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par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eau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(I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&gt;</w:t>
      </w:r>
      <w:r>
        <w:rPr>
          <w:b/>
          <w:color w:val="111111"/>
          <w:spacing w:val="-2"/>
          <w:sz w:val="36"/>
        </w:rPr>
        <w:t> 300A)</w:t>
      </w:r>
      <w:r>
        <w:rPr>
          <w:color w:val="111111"/>
          <w:spacing w:val="-2"/>
          <w:sz w:val="36"/>
        </w:rPr>
        <w:t>.</w:t>
      </w:r>
    </w:p>
    <w:p>
      <w:pPr>
        <w:pStyle w:val="BodyText"/>
        <w:spacing w:line="436" w:lineRule="exact" w:before="173"/>
        <w:ind w:left="794"/>
      </w:pPr>
      <w:r>
        <w:rPr>
          <w:color w:val="111111"/>
        </w:rPr>
        <w:t>En</w:t>
      </w:r>
      <w:r>
        <w:rPr>
          <w:color w:val="111111"/>
          <w:spacing w:val="-5"/>
        </w:rPr>
        <w:t> </w:t>
      </w:r>
      <w:r>
        <w:rPr>
          <w:color w:val="111111"/>
        </w:rPr>
        <w:t>MAG</w:t>
      </w:r>
      <w:r>
        <w:rPr>
          <w:color w:val="111111"/>
          <w:spacing w:val="-2"/>
        </w:rPr>
        <w:t> </w:t>
      </w:r>
      <w:r>
        <w:rPr>
          <w:color w:val="111111"/>
        </w:rPr>
        <w:t>: on peut</w:t>
      </w:r>
      <w:r>
        <w:rPr>
          <w:color w:val="111111"/>
          <w:spacing w:val="-1"/>
        </w:rPr>
        <w:t> </w:t>
      </w:r>
      <w:r>
        <w:rPr>
          <w:color w:val="111111"/>
        </w:rPr>
        <w:t>utiliser des</w:t>
      </w:r>
      <w:r>
        <w:rPr>
          <w:color w:val="111111"/>
          <w:spacing w:val="-2"/>
        </w:rPr>
        <w:t> </w:t>
      </w:r>
      <w:r>
        <w:rPr>
          <w:color w:val="111111"/>
        </w:rPr>
        <w:t>torches</w:t>
      </w:r>
      <w:r>
        <w:rPr>
          <w:color w:val="111111"/>
          <w:spacing w:val="-2"/>
        </w:rPr>
        <w:t> </w:t>
      </w:r>
      <w:r>
        <w:rPr>
          <w:color w:val="111111"/>
        </w:rPr>
        <w:t>de</w:t>
      </w:r>
      <w:r>
        <w:rPr>
          <w:color w:val="111111"/>
          <w:spacing w:val="-1"/>
        </w:rPr>
        <w:t> </w:t>
      </w:r>
      <w:r>
        <w:rPr>
          <w:color w:val="111111"/>
        </w:rPr>
        <w:t>3</w:t>
      </w:r>
      <w:r>
        <w:rPr>
          <w:color w:val="111111"/>
          <w:spacing w:val="-3"/>
        </w:rPr>
        <w:t> </w:t>
      </w:r>
      <w:r>
        <w:rPr>
          <w:color w:val="111111"/>
        </w:rPr>
        <w:t>à</w:t>
      </w:r>
      <w:r>
        <w:rPr>
          <w:color w:val="111111"/>
          <w:spacing w:val="-1"/>
        </w:rPr>
        <w:t> </w:t>
      </w:r>
      <w:r>
        <w:rPr>
          <w:color w:val="111111"/>
        </w:rPr>
        <w:t>5m</w:t>
      </w:r>
      <w:r>
        <w:rPr>
          <w:color w:val="111111"/>
          <w:spacing w:val="-2"/>
        </w:rPr>
        <w:t> </w:t>
      </w:r>
      <w:r>
        <w:rPr>
          <w:color w:val="111111"/>
        </w:rPr>
        <w:t>avec</w:t>
      </w:r>
      <w:r>
        <w:rPr>
          <w:color w:val="111111"/>
          <w:spacing w:val="-6"/>
        </w:rPr>
        <w:t> </w:t>
      </w:r>
      <w:r>
        <w:rPr>
          <w:color w:val="111111"/>
        </w:rPr>
        <w:t>gaine</w:t>
      </w:r>
      <w:r>
        <w:rPr>
          <w:color w:val="111111"/>
          <w:spacing w:val="1"/>
        </w:rPr>
        <w:t> </w:t>
      </w:r>
      <w:r>
        <w:rPr>
          <w:color w:val="111111"/>
          <w:spacing w:val="-2"/>
        </w:rPr>
        <w:t>métallique.</w:t>
      </w:r>
    </w:p>
    <w:p>
      <w:pPr>
        <w:pStyle w:val="BodyText"/>
        <w:spacing w:line="436" w:lineRule="exact"/>
        <w:ind w:left="794"/>
      </w:pPr>
      <w:r>
        <w:rPr>
          <w:color w:val="111111"/>
        </w:rPr>
        <w:t>En</w:t>
      </w:r>
      <w:r>
        <w:rPr>
          <w:color w:val="111111"/>
          <w:spacing w:val="-5"/>
        </w:rPr>
        <w:t> </w:t>
      </w:r>
      <w:r>
        <w:rPr>
          <w:color w:val="111111"/>
        </w:rPr>
        <w:t>MIG</w:t>
      </w:r>
      <w:r>
        <w:rPr>
          <w:color w:val="111111"/>
          <w:spacing w:val="-2"/>
        </w:rPr>
        <w:t> </w:t>
      </w:r>
      <w:r>
        <w:rPr>
          <w:color w:val="111111"/>
        </w:rPr>
        <w:t>:</w:t>
      </w:r>
      <w:r>
        <w:rPr>
          <w:color w:val="111111"/>
          <w:spacing w:val="-1"/>
        </w:rPr>
        <w:t> </w:t>
      </w:r>
      <w:r>
        <w:rPr>
          <w:color w:val="111111"/>
        </w:rPr>
        <w:t>on utilise uniquement des</w:t>
      </w:r>
      <w:r>
        <w:rPr>
          <w:color w:val="111111"/>
          <w:spacing w:val="-2"/>
        </w:rPr>
        <w:t> </w:t>
      </w:r>
      <w:r>
        <w:rPr>
          <w:color w:val="111111"/>
        </w:rPr>
        <w:t>torche</w:t>
      </w:r>
      <w:r>
        <w:rPr>
          <w:color w:val="111111"/>
          <w:spacing w:val="1"/>
        </w:rPr>
        <w:t> </w:t>
      </w:r>
      <w:r>
        <w:rPr>
          <w:color w:val="111111"/>
        </w:rPr>
        <w:t>de</w:t>
      </w:r>
      <w:r>
        <w:rPr>
          <w:color w:val="111111"/>
          <w:spacing w:val="-2"/>
        </w:rPr>
        <w:t> </w:t>
      </w:r>
      <w:r>
        <w:rPr>
          <w:color w:val="111111"/>
        </w:rPr>
        <w:t>3m</w:t>
      </w:r>
      <w:r>
        <w:rPr>
          <w:color w:val="111111"/>
          <w:spacing w:val="-3"/>
        </w:rPr>
        <w:t> </w:t>
      </w:r>
      <w:r>
        <w:rPr>
          <w:color w:val="111111"/>
        </w:rPr>
        <w:t>avec</w:t>
      </w:r>
      <w:r>
        <w:rPr>
          <w:color w:val="111111"/>
          <w:spacing w:val="-2"/>
        </w:rPr>
        <w:t> </w:t>
      </w:r>
      <w:r>
        <w:rPr>
          <w:color w:val="111111"/>
        </w:rPr>
        <w:t>une</w:t>
      </w:r>
      <w:r>
        <w:rPr>
          <w:color w:val="111111"/>
          <w:spacing w:val="-1"/>
        </w:rPr>
        <w:t> </w:t>
      </w:r>
      <w:r>
        <w:rPr>
          <w:color w:val="111111"/>
        </w:rPr>
        <w:t>gaine</w:t>
      </w:r>
      <w:r>
        <w:rPr>
          <w:color w:val="111111"/>
          <w:spacing w:val="78"/>
        </w:rPr>
        <w:t> </w:t>
      </w:r>
      <w:r>
        <w:rPr>
          <w:color w:val="111111"/>
        </w:rPr>
        <w:t>PTFE</w:t>
      </w:r>
      <w:r>
        <w:rPr>
          <w:color w:val="111111"/>
          <w:spacing w:val="-2"/>
        </w:rPr>
        <w:t> </w:t>
      </w:r>
      <w:r>
        <w:rPr>
          <w:color w:val="111111"/>
        </w:rPr>
        <w:t>ou </w:t>
      </w:r>
      <w:r>
        <w:rPr>
          <w:color w:val="111111"/>
          <w:spacing w:val="-2"/>
        </w:rPr>
        <w:t>carbone.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794"/>
      </w:pPr>
      <w:r>
        <w:rPr>
          <w:color w:val="111111"/>
        </w:rPr>
        <w:t>Pour</w:t>
      </w:r>
      <w:r>
        <w:rPr>
          <w:color w:val="111111"/>
          <w:spacing w:val="-9"/>
        </w:rPr>
        <w:t> </w:t>
      </w:r>
      <w:r>
        <w:rPr>
          <w:color w:val="111111"/>
        </w:rPr>
        <w:t>capter</w:t>
      </w:r>
      <w:r>
        <w:rPr>
          <w:color w:val="111111"/>
          <w:spacing w:val="-5"/>
        </w:rPr>
        <w:t> </w:t>
      </w:r>
      <w:r>
        <w:rPr>
          <w:color w:val="111111"/>
        </w:rPr>
        <w:t>les</w:t>
      </w:r>
      <w:r>
        <w:rPr>
          <w:color w:val="111111"/>
          <w:spacing w:val="-6"/>
        </w:rPr>
        <w:t> </w:t>
      </w:r>
      <w:r>
        <w:rPr>
          <w:color w:val="111111"/>
        </w:rPr>
        <w:t>fumées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</w:rPr>
        <w:t>soudage,</w:t>
      </w:r>
      <w:r>
        <w:rPr>
          <w:color w:val="111111"/>
          <w:spacing w:val="-7"/>
        </w:rPr>
        <w:t> </w:t>
      </w:r>
      <w:r>
        <w:rPr>
          <w:color w:val="111111"/>
        </w:rPr>
        <w:t>il</w:t>
      </w:r>
      <w:r>
        <w:rPr>
          <w:color w:val="111111"/>
          <w:spacing w:val="-7"/>
        </w:rPr>
        <w:t> </w:t>
      </w:r>
      <w:r>
        <w:rPr>
          <w:color w:val="111111"/>
        </w:rPr>
        <w:t>existe</w:t>
      </w:r>
      <w:r>
        <w:rPr>
          <w:color w:val="111111"/>
          <w:spacing w:val="-6"/>
        </w:rPr>
        <w:t> </w:t>
      </w:r>
      <w:r>
        <w:rPr>
          <w:color w:val="111111"/>
        </w:rPr>
        <w:t>également</w:t>
      </w:r>
      <w:r>
        <w:rPr>
          <w:color w:val="111111"/>
          <w:spacing w:val="-8"/>
        </w:rPr>
        <w:t> </w:t>
      </w:r>
      <w:r>
        <w:rPr>
          <w:color w:val="111111"/>
        </w:rPr>
        <w:t>des</w:t>
      </w:r>
      <w:r>
        <w:rPr>
          <w:color w:val="111111"/>
          <w:spacing w:val="-6"/>
        </w:rPr>
        <w:t> </w:t>
      </w:r>
      <w:r>
        <w:rPr>
          <w:color w:val="111111"/>
        </w:rPr>
        <w:t>torches</w:t>
      </w:r>
      <w:r>
        <w:rPr>
          <w:color w:val="111111"/>
          <w:spacing w:val="-5"/>
        </w:rPr>
        <w:t> </w:t>
      </w:r>
      <w:r>
        <w:rPr>
          <w:color w:val="111111"/>
          <w:spacing w:val="-2"/>
        </w:rPr>
        <w:t>aspirantes</w:t>
      </w:r>
    </w:p>
    <w:p>
      <w:pPr>
        <w:spacing w:after="0"/>
        <w:sectPr>
          <w:headerReference w:type="default" r:id="rId33"/>
          <w:footerReference w:type="default" r:id="rId34"/>
          <w:pgSz w:w="14400" w:h="10800" w:orient="landscape"/>
          <w:pgMar w:header="521" w:footer="549" w:top="132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246"/>
        <w:rPr>
          <w:sz w:val="20"/>
        </w:rPr>
      </w:pPr>
      <w:r>
        <w:rPr>
          <w:sz w:val="20"/>
        </w:rPr>
        <w:pict>
          <v:group style="width:613.950pt;height:235.85pt;mso-position-horizontal-relative:char;mso-position-vertical-relative:line" id="docshapegroup67" coordorigin="0,0" coordsize="12279,4717">
            <v:shape style="position:absolute;left:0;top:85;width:12279;height:4631" type="#_x0000_t75" id="docshape68" stroked="false">
              <v:imagedata r:id="rId36" o:title=""/>
            </v:shape>
            <v:shape style="position:absolute;left:0;top:0;width:12279;height:4717" type="#_x0000_t202" id="docshape69" filled="false" stroked="false">
              <v:textbox inset="0,0,0,0">
                <w:txbxContent>
                  <w:p>
                    <w:pPr>
                      <w:spacing w:line="363" w:lineRule="exact" w:before="0"/>
                      <w:ind w:left="8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11111"/>
                        <w:sz w:val="36"/>
                      </w:rPr>
                      <w:t>Les</w:t>
                    </w:r>
                    <w:r>
                      <w:rPr>
                        <w:b/>
                        <w:color w:val="111111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tubes</w:t>
                    </w:r>
                    <w:r>
                      <w:rPr>
                        <w:b/>
                        <w:color w:val="111111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contacts,</w:t>
                    </w:r>
                    <w:r>
                      <w:rPr>
                        <w:b/>
                        <w:color w:val="111111"/>
                        <w:spacing w:val="-5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la</w:t>
                    </w:r>
                    <w:r>
                      <w:rPr>
                        <w:b/>
                        <w:color w:val="111111"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buse</w:t>
                    </w:r>
                    <w:r>
                      <w:rPr>
                        <w:b/>
                        <w:color w:val="111111"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et</w:t>
                    </w:r>
                    <w:r>
                      <w:rPr>
                        <w:b/>
                        <w:color w:val="111111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la</w:t>
                    </w:r>
                    <w:r>
                      <w:rPr>
                        <w:b/>
                        <w:color w:val="111111"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gaine</w:t>
                    </w:r>
                    <w:r>
                      <w:rPr>
                        <w:b/>
                        <w:color w:val="111111"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6"/>
                      </w:rPr>
                      <w:t>doivent</w:t>
                    </w:r>
                  </w:p>
                  <w:p>
                    <w:pPr>
                      <w:spacing w:line="436" w:lineRule="exact" w:before="0"/>
                      <w:ind w:left="88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b/>
                        <w:color w:val="111111"/>
                        <w:sz w:val="36"/>
                      </w:rPr>
                      <w:t>être</w:t>
                    </w:r>
                    <w:r>
                      <w:rPr>
                        <w:b/>
                        <w:color w:val="111111"/>
                        <w:spacing w:val="-11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z w:val="36"/>
                      </w:rPr>
                      <w:t>inspectés</w:t>
                    </w:r>
                    <w:r>
                      <w:rPr>
                        <w:b/>
                        <w:color w:val="111111"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6"/>
                      </w:rPr>
                      <w:t>régulièrement</w:t>
                    </w:r>
                    <w:r>
                      <w:rPr>
                        <w:color w:val="111111"/>
                        <w:spacing w:val="-2"/>
                        <w:sz w:val="36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ind w:left="1334"/>
      </w:pPr>
      <w:r>
        <w:rPr/>
        <w:t>Le</w:t>
      </w:r>
      <w:r>
        <w:rPr>
          <w:spacing w:val="-3"/>
        </w:rPr>
        <w:t> </w:t>
      </w:r>
      <w:r>
        <w:rPr/>
        <w:t>choix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tube</w:t>
      </w:r>
      <w:r>
        <w:rPr>
          <w:spacing w:val="-1"/>
        </w:rPr>
        <w:t> </w:t>
      </w:r>
      <w:r>
        <w:rPr/>
        <w:t>contact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fait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fonction</w:t>
      </w:r>
      <w:r>
        <w:rPr>
          <w:spacing w:val="-2"/>
        </w:rPr>
        <w:t> </w:t>
      </w:r>
      <w:r>
        <w:rPr>
          <w:spacing w:val="-10"/>
        </w:rPr>
        <w:t>:</w:t>
      </w:r>
    </w:p>
    <w:p>
      <w:pPr>
        <w:pStyle w:val="ListParagraph"/>
        <w:numPr>
          <w:ilvl w:val="0"/>
          <w:numId w:val="7"/>
        </w:numPr>
        <w:tabs>
          <w:tab w:pos="1785" w:val="left" w:leader="none"/>
          <w:tab w:pos="1786" w:val="left" w:leader="none"/>
        </w:tabs>
        <w:spacing w:line="240" w:lineRule="auto" w:before="233" w:after="0"/>
        <w:ind w:left="1785" w:right="0" w:hanging="452"/>
        <w:jc w:val="left"/>
        <w:rPr>
          <w:sz w:val="36"/>
        </w:rPr>
      </w:pPr>
      <w:r>
        <w:rPr>
          <w:sz w:val="36"/>
        </w:rPr>
        <w:t>Du type</w:t>
      </w:r>
      <w:r>
        <w:rPr>
          <w:spacing w:val="-1"/>
          <w:sz w:val="36"/>
        </w:rPr>
        <w:t> </w:t>
      </w:r>
      <w:r>
        <w:rPr>
          <w:sz w:val="36"/>
        </w:rPr>
        <w:t>de</w:t>
      </w:r>
      <w:r>
        <w:rPr>
          <w:spacing w:val="3"/>
          <w:sz w:val="36"/>
        </w:rPr>
        <w:t> </w:t>
      </w:r>
      <w:r>
        <w:rPr>
          <w:spacing w:val="-2"/>
          <w:sz w:val="36"/>
        </w:rPr>
        <w:t>torche,</w:t>
      </w:r>
    </w:p>
    <w:p>
      <w:pPr>
        <w:pStyle w:val="ListParagraph"/>
        <w:numPr>
          <w:ilvl w:val="0"/>
          <w:numId w:val="7"/>
        </w:numPr>
        <w:tabs>
          <w:tab w:pos="1785" w:val="left" w:leader="none"/>
          <w:tab w:pos="1786" w:val="left" w:leader="none"/>
        </w:tabs>
        <w:spacing w:line="240" w:lineRule="auto" w:before="233" w:after="0"/>
        <w:ind w:left="1785" w:right="0" w:hanging="452"/>
        <w:jc w:val="left"/>
        <w:rPr>
          <w:sz w:val="36"/>
        </w:rPr>
      </w:pPr>
      <w:r>
        <w:rPr>
          <w:sz w:val="36"/>
        </w:rPr>
        <w:t>Du</w:t>
      </w:r>
      <w:r>
        <w:rPr>
          <w:spacing w:val="-3"/>
          <w:sz w:val="36"/>
        </w:rPr>
        <w:t> </w:t>
      </w:r>
      <w:r>
        <w:rPr>
          <w:sz w:val="36"/>
        </w:rPr>
        <w:t>diamètre</w:t>
      </w:r>
      <w:r>
        <w:rPr>
          <w:spacing w:val="-1"/>
          <w:sz w:val="36"/>
        </w:rPr>
        <w:t> </w:t>
      </w:r>
      <w:r>
        <w:rPr>
          <w:sz w:val="36"/>
        </w:rPr>
        <w:t>et</w:t>
      </w:r>
      <w:r>
        <w:rPr>
          <w:spacing w:val="-3"/>
          <w:sz w:val="36"/>
        </w:rPr>
        <w:t> </w:t>
      </w:r>
      <w:r>
        <w:rPr>
          <w:sz w:val="36"/>
        </w:rPr>
        <w:t>de</w:t>
      </w:r>
      <w:r>
        <w:rPr>
          <w:spacing w:val="-3"/>
          <w:sz w:val="36"/>
        </w:rPr>
        <w:t> </w:t>
      </w:r>
      <w:r>
        <w:rPr>
          <w:sz w:val="36"/>
        </w:rPr>
        <w:t>la</w:t>
      </w:r>
      <w:r>
        <w:rPr>
          <w:spacing w:val="-2"/>
          <w:sz w:val="36"/>
        </w:rPr>
        <w:t> </w:t>
      </w:r>
      <w:r>
        <w:rPr>
          <w:sz w:val="36"/>
        </w:rPr>
        <w:t>nature</w:t>
      </w:r>
      <w:r>
        <w:rPr>
          <w:spacing w:val="-4"/>
          <w:sz w:val="36"/>
        </w:rPr>
        <w:t> </w:t>
      </w:r>
      <w:r>
        <w:rPr>
          <w:sz w:val="36"/>
        </w:rPr>
        <w:t>du</w:t>
      </w:r>
      <w:r>
        <w:rPr>
          <w:spacing w:val="-1"/>
          <w:sz w:val="36"/>
        </w:rPr>
        <w:t> </w:t>
      </w:r>
      <w:r>
        <w:rPr>
          <w:spacing w:val="-5"/>
          <w:sz w:val="36"/>
        </w:rPr>
        <w:t>fil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521" w:footer="549" w:top="1320" w:bottom="740" w:left="0" w:right="80"/>
        </w:sectPr>
      </w:pPr>
    </w:p>
    <w:p>
      <w:pPr>
        <w:tabs>
          <w:tab w:pos="918" w:val="left" w:leader="none"/>
          <w:tab w:pos="10554" w:val="left" w:leader="none"/>
        </w:tabs>
        <w:spacing w:line="895" w:lineRule="exact" w:before="0"/>
        <w:ind w:left="46" w:right="0" w:firstLine="0"/>
        <w:jc w:val="left"/>
        <w:rPr>
          <w:sz w:val="80"/>
        </w:rPr>
      </w:pPr>
      <w:r>
        <w:rPr>
          <w:color w:val="CC0000"/>
          <w:sz w:val="80"/>
          <w:u w:val="single" w:color="C00000"/>
        </w:rPr>
        <w:tab/>
        <w:t>LE</w:t>
      </w:r>
      <w:r>
        <w:rPr>
          <w:color w:val="CC0000"/>
          <w:spacing w:val="-10"/>
          <w:sz w:val="80"/>
          <w:u w:val="single" w:color="C00000"/>
        </w:rPr>
        <w:t> </w:t>
      </w:r>
      <w:r>
        <w:rPr>
          <w:color w:val="CC0000"/>
          <w:spacing w:val="-2"/>
          <w:sz w:val="80"/>
          <w:u w:val="single" w:color="C00000"/>
        </w:rPr>
        <w:t>DEVIDOIR</w:t>
      </w:r>
      <w:r>
        <w:rPr>
          <w:color w:val="CC0000"/>
          <w:sz w:val="80"/>
          <w:u w:val="single" w:color="C0000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147.360001pt;margin-top:14.729698pt;width:85pt;height:25.2pt;mso-position-horizontal-relative:page;mso-position-vertical-relative:paragraph;z-index:-15709696;mso-wrap-distance-left:0;mso-wrap-distance-right:0" type="#_x0000_t202" id="docshape74" filled="true" fillcolor="#ffffff" stroked="false">
            <v:textbox inset="0,0,0,0">
              <w:txbxContent>
                <w:p>
                  <w:pPr>
                    <w:spacing w:before="67"/>
                    <w:ind w:left="352" w:right="0" w:firstLine="0"/>
                    <w:jc w:val="left"/>
                    <w:rPr>
                      <w:b/>
                      <w:color w:val="000000"/>
                      <w:sz w:val="30"/>
                    </w:rPr>
                  </w:pPr>
                  <w:r>
                    <w:rPr>
                      <w:b/>
                      <w:color w:val="111111"/>
                      <w:spacing w:val="-2"/>
                      <w:sz w:val="30"/>
                    </w:rPr>
                    <w:t>Poignée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5" w:lineRule="auto" w:before="225"/>
        <w:ind w:left="9457" w:right="3536" w:hanging="140"/>
        <w:jc w:val="left"/>
        <w:rPr>
          <w:b/>
          <w:sz w:val="30"/>
        </w:rPr>
      </w:pPr>
      <w:r>
        <w:rPr/>
        <w:pict>
          <v:group style="position:absolute;margin-left:47.477818pt;margin-top:-114.68618pt;width:470.2pt;height:410.6pt;mso-position-horizontal-relative:page;mso-position-vertical-relative:paragraph;z-index:-16905216" id="docshapegroup75" coordorigin="950,-2294" coordsize="9404,8212">
            <v:shape style="position:absolute;left:949;top:-2294;width:8680;height:7681" type="#_x0000_t75" id="docshape76" stroked="false">
              <v:imagedata r:id="rId39" o:title=""/>
            </v:shape>
            <v:line style="position:absolute" from="10325,3756" to="9062,3758" stroked="true" strokeweight="2.835pt" strokecolor="#ff3333">
              <v:stroke dashstyle="solid"/>
            </v:line>
            <v:line style="position:absolute" from="4997,-92" to="4303,-788" stroked="true" strokeweight="2.835pt" strokecolor="#ff3333">
              <v:stroke dashstyle="solid"/>
            </v:line>
            <v:line style="position:absolute" from="9077,247" to="7476,-221" stroked="true" strokeweight="2.835pt" strokecolor="#ff3333">
              <v:stroke dashstyle="solid"/>
            </v:line>
            <v:line style="position:absolute" from="5330,5308" to="6350,3972" stroked="true" strokeweight="2.835pt" strokecolor="#ff3333">
              <v:stroke dashstyle="solid"/>
            </v:line>
            <v:line style="position:absolute" from="9298,2856" to="10318,2613" stroked="true" strokeweight="2.835pt" strokecolor="#ff3333">
              <v:stroke dashstyle="solid"/>
            </v:line>
            <v:line style="position:absolute" from="9646,4783" to="8496,4147" stroked="true" strokeweight="2.835pt" strokecolor="#ff3333">
              <v:stroke dashstyle="solid"/>
            </v:line>
            <v:line style="position:absolute" from="1699,4670" to="2268,3295" stroked="true" strokeweight="2.835pt" strokecolor="#ff3333">
              <v:stroke dashstyle="solid"/>
            </v:line>
            <v:line style="position:absolute" from="7831,5421" to="6794,4375" stroked="true" strokeweight="2.835pt" strokecolor="#ff3333">
              <v:stroke dashstyle="solid"/>
            </v:line>
            <v:rect style="position:absolute;left:7142;top:5413;width:1700;height:504" id="docshape77" filled="true" fillcolor="#ffffff" stroked="false">
              <v:fill type="solid"/>
            </v:rect>
            <w10:wrap type="none"/>
          </v:group>
        </w:pict>
      </w:r>
      <w:r>
        <w:rPr>
          <w:b/>
          <w:color w:val="111111"/>
          <w:sz w:val="30"/>
        </w:rPr>
        <w:t>Abaque</w:t>
      </w:r>
      <w:r>
        <w:rPr>
          <w:b/>
          <w:color w:val="111111"/>
          <w:spacing w:val="-17"/>
          <w:sz w:val="30"/>
        </w:rPr>
        <w:t> </w:t>
      </w:r>
      <w:r>
        <w:rPr>
          <w:b/>
          <w:color w:val="111111"/>
          <w:sz w:val="30"/>
        </w:rPr>
        <w:t>des </w:t>
      </w:r>
      <w:r>
        <w:rPr>
          <w:b/>
          <w:color w:val="111111"/>
          <w:spacing w:val="-2"/>
          <w:sz w:val="30"/>
        </w:rPr>
        <w:t>Synergies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line="235" w:lineRule="auto" w:before="46"/>
        <w:ind w:left="10527" w:right="2276" w:firstLine="28"/>
        <w:jc w:val="right"/>
        <w:rPr>
          <w:b/>
          <w:sz w:val="30"/>
        </w:rPr>
      </w:pPr>
      <w:r>
        <w:rPr>
          <w:b/>
          <w:color w:val="111111"/>
          <w:sz w:val="30"/>
        </w:rPr>
        <w:t>Panneau</w:t>
      </w:r>
      <w:r>
        <w:rPr>
          <w:b/>
          <w:color w:val="111111"/>
          <w:spacing w:val="-17"/>
          <w:sz w:val="30"/>
        </w:rPr>
        <w:t> </w:t>
      </w:r>
      <w:r>
        <w:rPr>
          <w:b/>
          <w:color w:val="111111"/>
          <w:sz w:val="30"/>
        </w:rPr>
        <w:t>de </w:t>
      </w:r>
      <w:r>
        <w:rPr>
          <w:b/>
          <w:color w:val="111111"/>
          <w:spacing w:val="-2"/>
          <w:sz w:val="30"/>
        </w:rPr>
        <w:t>commandes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35" w:lineRule="auto" w:before="222"/>
        <w:ind w:left="10495" w:right="1793" w:firstLine="302"/>
        <w:jc w:val="left"/>
        <w:rPr>
          <w:b/>
          <w:sz w:val="30"/>
        </w:rPr>
      </w:pPr>
      <w:r>
        <w:rPr>
          <w:b/>
          <w:color w:val="111111"/>
          <w:sz w:val="30"/>
        </w:rPr>
        <w:t>Système de </w:t>
      </w:r>
      <w:r>
        <w:rPr>
          <w:b/>
          <w:color w:val="111111"/>
          <w:spacing w:val="-2"/>
          <w:sz w:val="30"/>
        </w:rPr>
        <w:t>Refroidissement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37"/>
          <w:footerReference w:type="default" r:id="rId38"/>
          <w:pgSz w:w="14400" w:h="10800" w:orient="landscape"/>
          <w:pgMar w:header="0" w:footer="549" w:top="440" w:bottom="740" w:left="0" w:right="80"/>
        </w:sectPr>
      </w:pPr>
    </w:p>
    <w:p>
      <w:pPr>
        <w:spacing w:line="235" w:lineRule="auto" w:before="173"/>
        <w:ind w:left="1320" w:right="0" w:hanging="418"/>
        <w:jc w:val="left"/>
        <w:rPr>
          <w:b/>
          <w:sz w:val="30"/>
        </w:rPr>
      </w:pPr>
      <w:r>
        <w:rPr>
          <w:b/>
          <w:color w:val="111111"/>
          <w:spacing w:val="-2"/>
          <w:sz w:val="30"/>
        </w:rPr>
        <w:t>Emplacement Bobine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902" w:right="0" w:firstLine="0"/>
        <w:jc w:val="left"/>
        <w:rPr>
          <w:b/>
          <w:sz w:val="30"/>
        </w:rPr>
      </w:pPr>
      <w:r>
        <w:rPr>
          <w:b/>
          <w:color w:val="111111"/>
          <w:sz w:val="30"/>
        </w:rPr>
        <w:t>Platine</w:t>
      </w:r>
      <w:r>
        <w:rPr>
          <w:b/>
          <w:color w:val="111111"/>
          <w:spacing w:val="-10"/>
          <w:sz w:val="30"/>
        </w:rPr>
        <w:t> </w:t>
      </w:r>
      <w:r>
        <w:rPr>
          <w:b/>
          <w:color w:val="111111"/>
          <w:sz w:val="30"/>
        </w:rPr>
        <w:t>de</w:t>
      </w:r>
      <w:r>
        <w:rPr>
          <w:b/>
          <w:color w:val="111111"/>
          <w:spacing w:val="-3"/>
          <w:sz w:val="30"/>
        </w:rPr>
        <w:t> </w:t>
      </w:r>
      <w:r>
        <w:rPr>
          <w:b/>
          <w:color w:val="111111"/>
          <w:spacing w:val="-2"/>
          <w:sz w:val="30"/>
        </w:rPr>
        <w:t>dévidage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spacing w:before="188"/>
        <w:ind w:left="902" w:right="0" w:firstLine="0"/>
        <w:jc w:val="left"/>
        <w:rPr>
          <w:b/>
          <w:sz w:val="30"/>
        </w:rPr>
      </w:pPr>
      <w:r>
        <w:rPr>
          <w:b/>
          <w:color w:val="111111"/>
          <w:spacing w:val="-2"/>
          <w:sz w:val="30"/>
        </w:rPr>
        <w:t>Galets</w:t>
      </w:r>
    </w:p>
    <w:p>
      <w:pPr>
        <w:spacing w:line="235" w:lineRule="auto" w:before="173"/>
        <w:ind w:left="1209" w:right="2654" w:hanging="308"/>
        <w:jc w:val="left"/>
        <w:rPr>
          <w:b/>
          <w:sz w:val="30"/>
        </w:rPr>
      </w:pPr>
      <w:r>
        <w:rPr/>
        <w:br w:type="column"/>
      </w:r>
      <w:r>
        <w:rPr>
          <w:b/>
          <w:color w:val="111111"/>
          <w:spacing w:val="-2"/>
          <w:sz w:val="30"/>
        </w:rPr>
        <w:t>Connecteur Torche</w:t>
      </w:r>
    </w:p>
    <w:p>
      <w:pPr>
        <w:spacing w:after="0" w:line="235" w:lineRule="auto"/>
        <w:jc w:val="left"/>
        <w:rPr>
          <w:sz w:val="30"/>
        </w:rPr>
        <w:sectPr>
          <w:type w:val="continuous"/>
          <w:pgSz w:w="14400" w:h="10800" w:orient="landscape"/>
          <w:pgMar w:header="0" w:footer="549" w:top="1220" w:bottom="0" w:left="0" w:right="80"/>
          <w:cols w:num="4" w:equalWidth="0">
            <w:col w:w="2652" w:space="502"/>
            <w:col w:w="3379" w:space="165"/>
            <w:col w:w="1729" w:space="896"/>
            <w:col w:w="4997"/>
          </w:cols>
        </w:sectPr>
      </w:pPr>
    </w:p>
    <w:p>
      <w:pPr>
        <w:pStyle w:val="Heading1"/>
      </w:pPr>
      <w:r>
        <w:rPr/>
        <w:pict>
          <v:shape style="position:absolute;margin-left:99.399963pt;margin-top:297.19635pt;width:17.7pt;height:81.55pt;mso-position-horizontal-relative:page;mso-position-vertical-relative:page;z-index:15749632" type="#_x0000_t202" id="docshape8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808080"/>
                      <w:sz w:val="28"/>
                    </w:rPr>
                    <w:t>Tension</w:t>
                  </w:r>
                  <w:r>
                    <w:rPr>
                      <w:rFonts w:ascii="Arial"/>
                      <w:b/>
                      <w:color w:val="808080"/>
                      <w:spacing w:val="4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808080"/>
                      <w:spacing w:val="-5"/>
                      <w:sz w:val="28"/>
                    </w:rPr>
                    <w:t>[U]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73996pt;margin-top:394.085205pt;width:17.7pt;height:30.4pt;mso-position-horizontal-relative:page;mso-position-vertical-relative:page;z-index:15750144" type="#_x0000_t202" id="docshape83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spacing w:val="-5"/>
                      <w:sz w:val="28"/>
                    </w:rPr>
                    <w:t>ADT</w:t>
                  </w:r>
                </w:p>
              </w:txbxContent>
            </v:textbox>
            <w10:wrap type="none"/>
          </v:shape>
        </w:pict>
      </w:r>
      <w:r>
        <w:rPr>
          <w:color w:val="CC0000"/>
          <w:spacing w:val="-2"/>
        </w:rPr>
        <w:t>TRANSFERT</w:t>
      </w:r>
      <w:r>
        <w:rPr>
          <w:color w:val="CC0000"/>
          <w:spacing w:val="-30"/>
        </w:rPr>
        <w:t> </w:t>
      </w:r>
      <w:r>
        <w:rPr>
          <w:color w:val="CC0000"/>
          <w:spacing w:val="-4"/>
        </w:rPr>
        <w:t>D'ARC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867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4"/>
        <w:rPr>
          <w:sz w:val="24"/>
        </w:rPr>
      </w:pPr>
    </w:p>
    <w:p>
      <w:pPr>
        <w:pStyle w:val="Heading5"/>
        <w:spacing w:before="28"/>
        <w:ind w:left="1162"/>
        <w:rPr>
          <w:b w:val="0"/>
        </w:rPr>
      </w:pPr>
      <w:r>
        <w:rPr>
          <w:color w:val="111111"/>
        </w:rPr>
        <w:t>Le</w:t>
      </w:r>
      <w:r>
        <w:rPr>
          <w:color w:val="111111"/>
          <w:spacing w:val="-7"/>
        </w:rPr>
        <w:t> </w:t>
      </w:r>
      <w:r>
        <w:rPr>
          <w:color w:val="111111"/>
        </w:rPr>
        <w:t>transfert</w:t>
      </w:r>
      <w:r>
        <w:rPr>
          <w:color w:val="111111"/>
          <w:spacing w:val="-8"/>
        </w:rPr>
        <w:t> </w:t>
      </w:r>
      <w:r>
        <w:rPr>
          <w:color w:val="111111"/>
        </w:rPr>
        <w:t>d'arc</w:t>
      </w:r>
      <w:r>
        <w:rPr>
          <w:color w:val="111111"/>
          <w:spacing w:val="-7"/>
        </w:rPr>
        <w:t> </w:t>
      </w:r>
      <w:r>
        <w:rPr>
          <w:color w:val="111111"/>
        </w:rPr>
        <w:t>caractérise</w:t>
      </w:r>
      <w:r>
        <w:rPr>
          <w:color w:val="111111"/>
          <w:spacing w:val="-10"/>
        </w:rPr>
        <w:t> </w:t>
      </w:r>
      <w:r>
        <w:rPr>
          <w:color w:val="111111"/>
        </w:rPr>
        <w:t>la</w:t>
      </w:r>
      <w:r>
        <w:rPr>
          <w:color w:val="111111"/>
          <w:spacing w:val="-5"/>
        </w:rPr>
        <w:t> </w:t>
      </w:r>
      <w:r>
        <w:rPr>
          <w:color w:val="111111"/>
        </w:rPr>
        <w:t>manière</w:t>
      </w:r>
      <w:r>
        <w:rPr>
          <w:color w:val="111111"/>
          <w:spacing w:val="-10"/>
        </w:rPr>
        <w:t> </w:t>
      </w:r>
      <w:r>
        <w:rPr>
          <w:color w:val="111111"/>
        </w:rPr>
        <w:t>dont</w:t>
      </w:r>
      <w:r>
        <w:rPr>
          <w:color w:val="111111"/>
          <w:spacing w:val="-10"/>
        </w:rPr>
        <w:t> </w:t>
      </w:r>
      <w:r>
        <w:rPr>
          <w:color w:val="111111"/>
        </w:rPr>
        <w:t>le</w:t>
      </w:r>
      <w:r>
        <w:rPr>
          <w:color w:val="111111"/>
          <w:spacing w:val="-6"/>
        </w:rPr>
        <w:t> </w:t>
      </w:r>
      <w:r>
        <w:rPr>
          <w:color w:val="111111"/>
        </w:rPr>
        <w:t>fil</w:t>
      </w:r>
      <w:r>
        <w:rPr>
          <w:color w:val="111111"/>
          <w:spacing w:val="-5"/>
        </w:rPr>
        <w:t> </w:t>
      </w:r>
      <w:r>
        <w:rPr>
          <w:color w:val="111111"/>
        </w:rPr>
        <w:t>fond</w:t>
      </w:r>
      <w:r>
        <w:rPr>
          <w:color w:val="111111"/>
          <w:spacing w:val="-9"/>
        </w:rPr>
        <w:t> </w:t>
      </w:r>
      <w:r>
        <w:rPr>
          <w:color w:val="111111"/>
        </w:rPr>
        <w:t>dans</w:t>
      </w:r>
      <w:r>
        <w:rPr>
          <w:color w:val="111111"/>
          <w:spacing w:val="-6"/>
        </w:rPr>
        <w:t> </w:t>
      </w:r>
      <w:r>
        <w:rPr>
          <w:color w:val="111111"/>
        </w:rPr>
        <w:t>le</w:t>
      </w:r>
      <w:r>
        <w:rPr>
          <w:color w:val="111111"/>
          <w:spacing w:val="-9"/>
        </w:rPr>
        <w:t> </w:t>
      </w:r>
      <w:r>
        <w:rPr>
          <w:color w:val="111111"/>
        </w:rPr>
        <w:t>bain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8"/>
        </w:rPr>
        <w:t> </w:t>
      </w:r>
      <w:r>
        <w:rPr>
          <w:color w:val="111111"/>
          <w:spacing w:val="-2"/>
        </w:rPr>
        <w:t>fusion</w:t>
      </w:r>
      <w:r>
        <w:rPr>
          <w:b w:val="0"/>
          <w:color w:val="111111"/>
          <w:spacing w:val="-2"/>
        </w:rPr>
        <w:t>.</w:t>
      </w:r>
    </w:p>
    <w:p>
      <w:pPr>
        <w:spacing w:line="235" w:lineRule="auto" w:before="119"/>
        <w:ind w:left="1162" w:right="1793" w:firstLine="0"/>
        <w:jc w:val="left"/>
        <w:rPr>
          <w:sz w:val="36"/>
        </w:rPr>
      </w:pPr>
      <w:r>
        <w:rPr/>
        <w:pict>
          <v:group style="position:absolute;margin-left:98.160004pt;margin-top:93.785904pt;width:533.8pt;height:283pt;mso-position-horizontal-relative:page;mso-position-vertical-relative:paragraph;z-index:15749120" id="docshapegroup84" coordorigin="1963,1876" coordsize="10676,5660">
            <v:shape style="position:absolute;left:1963;top:1875;width:10676;height:5660" type="#_x0000_t75" id="docshape85" stroked="false">
              <v:imagedata r:id="rId42" o:title=""/>
            </v:shape>
            <v:shape style="position:absolute;left:3037;top:5843;width:380;height:251" type="#_x0000_t75" id="docshape86" stroked="false">
              <v:imagedata r:id="rId43" o:title=""/>
            </v:shape>
            <v:shape style="position:absolute;left:4671;top:4650;width:2548;height:739" type="#_x0000_t75" id="docshape87" stroked="false">
              <v:imagedata r:id="rId44" o:title=""/>
            </v:shape>
            <v:shape style="position:absolute;left:5280;top:5120;width:1504;height:1101" type="#_x0000_t75" id="docshape88" stroked="false">
              <v:imagedata r:id="rId45" o:title=""/>
            </v:shape>
            <v:shape style="position:absolute;left:5592;top:5461;width:848;height:378" id="docshape89" coordorigin="5592,5462" coordsize="848,378" path="m5671,5687l5621,5687,5627,5840,5676,5828,5671,5687xm5698,5557l5685,5557,5673,5559,5662,5561,5649,5564,5640,5569,5627,5581,5622,5588,5620,5596,5619,5603,5618,5614,5619,5630,5620,5649,5592,5656,5594,5694,5621,5687,5671,5687,5670,5675,5705,5666,5704,5637,5669,5637,5668,5623,5668,5613,5668,5607,5669,5604,5671,5600,5675,5597,5688,5594,5698,5594,5710,5594,5711,5557,5698,5557xm5703,5628l5669,5637,5704,5637,5703,5628xm5710,5594l5698,5594,5710,5595,5710,5594xm5840,5596l5822,5596,5803,5599,5781,5606,5763,5617,5747,5631,5735,5648,5727,5667,5723,5688,5723,5711,5727,5735,5730,5745,5735,5755,5740,5764,5747,5773,5754,5780,5763,5786,5773,5791,5784,5794,5795,5796,5807,5797,5819,5796,5832,5793,5853,5786,5872,5775,5887,5760,5889,5758,5813,5758,5803,5756,5794,5750,5785,5744,5779,5735,5773,5711,5773,5702,5773,5699,5774,5686,5776,5672,5780,5661,5786,5653,5793,5644,5801,5638,5823,5633,5897,5633,5894,5627,5884,5615,5871,5605,5856,5599,5840,5596xm5897,5633l5823,5633,5832,5634,5841,5640,5849,5645,5855,5654,5858,5665,5861,5682,5861,5699,5859,5714,5853,5729,5847,5743,5837,5752,5824,5755,5813,5758,5889,5758,5899,5742,5907,5722,5911,5702,5912,5681,5908,5659,5902,5642,5897,5633xm5989,5557l5943,5569,5950,5759,5999,5747,5997,5687,5997,5670,5997,5655,5997,5643,5999,5633,6001,5621,6006,5611,6013,5602,6020,5594,5990,5594,5989,5557xm6051,5539l6043,5539,6036,5541,6022,5547,6009,5558,5999,5574,5990,5594,6020,5594,6020,5594,6028,5589,6036,5586,6041,5585,6046,5585,6051,5585,6060,5541,6051,5539xm6051,5585l6046,5585,6051,5585,6051,5585xm6182,5509l6168,5509,6152,5512,6138,5516,6125,5523,6113,5531,6102,5540,6092,5551,6085,5564,6079,5577,6075,5591,6073,5606,6073,5613,6073,5622,6074,5635,6077,5650,6082,5667,6090,5681,6099,5692,6111,5702,6125,5708,6139,5711,6155,5711,6171,5709,6186,5704,6199,5697,6210,5689,6221,5679,6225,5672,6155,5672,6147,5671,6134,5662,6129,5654,6127,5643,6125,5634,6124,5624,6123,5620,6123,5602,6124,5587,6128,5575,6134,5566,6141,5557,6149,5551,6158,5549,6166,5547,6237,5547,6235,5542,6227,5531,6218,5523,6208,5516,6195,5511,6182,5509xm6243,5622l6194,5626,6193,5638,6189,5648,6183,5656,6177,5663,6170,5668,6155,5672,6225,5672,6229,5667,6236,5653,6240,5638,6243,5622xm6237,5547l6166,5547,6174,5547,6180,5551,6186,5554,6191,5561,6195,5571,6240,5554,6237,5547xm6358,5462l6342,5464,6318,5473,6299,5486,6283,5503,6272,5524,6266,5541,6264,5558,6264,5577,6268,5595,6274,5613,6282,5628,6293,5640,6306,5650,6321,5657,6336,5661,6353,5662,6371,5659,6384,5655,6395,5649,6406,5642,6416,5634,6422,5626,6353,5626,6343,5625,6326,5613,6320,5604,6317,5592,6317,5591,6316,5590,6316,5588,6439,5557,6439,5557,6314,5557,6313,5541,6315,5529,6328,5509,6336,5503,6346,5501,6356,5498,6424,5498,6421,5493,6412,5481,6400,5472,6387,5465,6374,5462,6358,5462xm6440,5585l6394,5589,6390,5602,6383,5612,6374,5619,6362,5624,6353,5626,6422,5626,6424,5624,6431,5612,6436,5599,6440,5585xm6424,5498l6356,5498,6365,5500,6372,5505,6380,5510,6386,5519,6389,5533,6389,5534,6390,5535,6390,5538,6314,5557,6439,5557,6439,5547,6437,5536,6434,5524,6429,5507,6424,5498xe" filled="true" fillcolor="#cc0000" stroked="false">
              <v:path arrowok="t"/>
              <v:fill type="solid"/>
            </v:shape>
            <v:shape style="position:absolute;left:6134;top:4976;width:1230;height:1031" type="#_x0000_t75" id="docshape90" stroked="false">
              <v:imagedata r:id="rId46" o:title=""/>
            </v:shape>
            <v:shape style="position:absolute;left:6456;top:5315;width:560;height:317" id="docshape91" coordorigin="6457,5316" coordsize="560,317" path="m6593,5333l6536,5348,6457,5633,6510,5620,6526,5557,6625,5532,6678,5532,6669,5511,6533,5511,6569,5395,6619,5395,6593,5333xm6678,5532l6625,5532,6647,5585,6696,5573,6678,5532xm6619,5395l6569,5395,6608,5492,6533,5511,6669,5511,6619,5395xm6762,5364l6716,5376,6723,5566,6772,5554,6770,5494,6770,5477,6770,5463,6771,5450,6772,5440,6774,5428,6779,5418,6793,5401,6763,5401,6762,5364xm6824,5346l6816,5346,6809,5348,6795,5354,6782,5365,6772,5381,6763,5401,6793,5401,6793,5401,6801,5396,6809,5394,6814,5392,6819,5392,6824,5392,6833,5348,6824,5346xm6824,5392l6819,5392,6824,5393,6824,5392xm6955,5316l6941,5316,6925,5319,6911,5324,6898,5330,6886,5338,6875,5348,6865,5359,6858,5371,6852,5384,6848,5398,6846,5413,6846,5421,6846,5429,6847,5442,6850,5457,6855,5474,6863,5488,6873,5500,6884,5509,6898,5515,6912,5518,6928,5519,6944,5516,6959,5511,6972,5504,6983,5496,6994,5486,6998,5479,6928,5479,6921,5478,6914,5473,6907,5469,6903,5461,6900,5451,6898,5441,6897,5431,6897,5428,6897,5410,6897,5394,6901,5382,6908,5373,6914,5364,6922,5358,6931,5356,6940,5354,7010,5354,7008,5349,7000,5339,6991,5330,6981,5323,6969,5318,6955,5316xm7016,5429l6967,5433,6966,5446,6962,5456,6956,5463,6950,5471,6944,5475,6928,5479,6998,5479,7002,5474,7009,5460,7014,5446,7016,5429xm7010,5354l6940,5354,6947,5355,6959,5362,6964,5368,6968,5378,7013,5362,7010,5354xe" filled="true" fillcolor="#000000" stroked="false">
              <v:path arrowok="t"/>
              <v:fill type="solid"/>
            </v:shape>
            <v:shape style="position:absolute;left:6832;top:5067;width:525;height:551" type="#_x0000_t75" id="docshape92" stroked="false">
              <v:imagedata r:id="rId47" o:title=""/>
            </v:shape>
            <v:shape style="position:absolute;left:6997;top:5232;width:149;height:149" type="#_x0000_t75" id="docshape93" stroked="false">
              <v:imagedata r:id="rId48" o:title=""/>
            </v:shape>
            <v:shape style="position:absolute;left:2097;top:5919;width:1334;height:1058" type="#_x0000_t75" id="docshape94" stroked="false">
              <v:imagedata r:id="rId49" o:title=""/>
            </v:shape>
            <v:shape style="position:absolute;left:2429;top:6186;width:664;height:412" id="docshape95" coordorigin="2430,6186" coordsize="664,412" path="m2475,6396l2430,6407,2437,6598,2486,6585,2484,6526,2483,6509,2483,6494,2484,6481,2486,6471,2488,6460,2492,6449,2506,6433,2477,6433,2475,6396xm2537,6378l2529,6378,2522,6379,2508,6385,2496,6396,2486,6412,2477,6433,2506,6433,2507,6432,2514,6427,2523,6425,2528,6424,2533,6423,2538,6423,2546,6379,2537,6378xm2538,6423l2533,6423,2538,6424,2538,6423xm2676,6347l2658,6347,2639,6350,2617,6358,2599,6368,2583,6382,2571,6399,2563,6418,2559,6439,2559,6463,2563,6486,2566,6497,2571,6506,2576,6516,2583,6524,2590,6531,2599,6538,2609,6542,2620,6546,2631,6548,2643,6548,2655,6547,2668,6545,2689,6537,2708,6526,2723,6512,2725,6509,2649,6509,2639,6507,2630,6501,2621,6496,2615,6486,2609,6463,2609,6453,2609,6450,2610,6437,2612,6424,2616,6413,2622,6404,2629,6395,2637,6390,2659,6385,2733,6385,2730,6378,2720,6366,2707,6357,2692,6350,2676,6347xm2733,6385l2659,6385,2668,6386,2685,6396,2691,6405,2694,6417,2697,6434,2697,6451,2695,6466,2689,6481,2683,6494,2673,6503,2649,6509,2725,6509,2735,6494,2743,6474,2747,6453,2748,6432,2744,6411,2738,6393,2733,6385xm2890,6294l2872,6294,2853,6297,2831,6304,2813,6315,2798,6329,2786,6346,2777,6365,2773,6386,2773,6409,2777,6433,2781,6443,2785,6453,2790,6462,2797,6471,2805,6478,2813,6484,2823,6489,2834,6492,2845,6494,2857,6495,2869,6494,2882,6491,2904,6484,2922,6473,2937,6458,2939,6456,2863,6456,2854,6454,2845,6448,2836,6442,2830,6433,2826,6420,2824,6409,2823,6400,2823,6397,2825,6384,2826,6370,2830,6359,2837,6351,2843,6342,2852,6336,2873,6331,2948,6331,2944,6325,2934,6313,2921,6303,2906,6297,2890,6294xm2948,6331l2873,6331,2883,6332,2891,6338,2900,6343,2905,6352,2908,6363,2911,6380,2911,6397,2909,6412,2903,6427,2897,6441,2887,6450,2863,6456,2939,6456,2949,6440,2957,6420,2962,6400,2962,6379,2958,6357,2953,6340,2948,6331xm3052,6303l3003,6303,3006,6379,3007,6393,3007,6405,3008,6414,3009,6419,3012,6431,3018,6439,3028,6444,3036,6447,3045,6448,3056,6447,3068,6445,3077,6443,3085,6440,3093,6436,3092,6404,3065,6404,3062,6403,3060,6401,3058,6399,3057,6395,3056,6393,3056,6385,3055,6370,3052,6303xm3092,6397l3084,6400,3078,6402,3076,6403,3070,6404,3065,6404,3092,6404,3092,6397xm3048,6186l3000,6234,3002,6264,2978,6270,2979,6309,3003,6303,3052,6303,3052,6290,3082,6283,3081,6252,3051,6252,3048,6186xm3080,6245l3051,6252,3081,6252,3080,6245xe" filled="true" fillcolor="#0033cc" stroked="false">
              <v:path arrowok="t"/>
              <v:fill type="solid"/>
            </v:shape>
            <v:shape style="position:absolute;left:2779;top:5775;width:1230;height:1031" type="#_x0000_t75" id="docshape96" stroked="false">
              <v:imagedata r:id="rId50" o:title=""/>
            </v:shape>
            <v:shape style="position:absolute;left:3101;top:6114;width:560;height:317" id="docshape97" coordorigin="3102,6115" coordsize="560,317" path="m3238,6132l3181,6147,3102,6432,3155,6419,3171,6356,3270,6331,3323,6331,3314,6310,3178,6310,3214,6194,3264,6194,3238,6132xm3323,6331l3270,6331,3292,6384,3341,6372,3323,6331xm3264,6194l3214,6194,3253,6291,3178,6310,3314,6310,3264,6194xm3407,6163l3361,6175,3368,6365,3417,6353,3415,6293,3415,6276,3415,6262,3416,6249,3417,6239,3419,6227,3424,6217,3431,6209,3438,6200,3408,6200,3407,6163xm3469,6145l3461,6145,3454,6147,3440,6153,3428,6164,3417,6180,3408,6200,3438,6200,3438,6200,3446,6195,3454,6193,3459,6191,3464,6191,3469,6191,3478,6147,3469,6145xm3469,6191l3464,6191,3469,6192,3469,6191xm3600,6115l3586,6115,3570,6118,3556,6123,3543,6129,3531,6137,3520,6147,3510,6158,3503,6170,3497,6183,3493,6197,3491,6212,3491,6219,3491,6228,3492,6241,3495,6256,3501,6273,3508,6287,3518,6299,3529,6308,3543,6314,3557,6317,3573,6318,3589,6315,3604,6310,3617,6303,3628,6295,3639,6285,3643,6278,3573,6278,3566,6277,3559,6272,3552,6268,3548,6260,3545,6250,3543,6240,3542,6230,3542,6227,3542,6208,3543,6193,3546,6181,3553,6172,3559,6163,3567,6157,3576,6155,3585,6153,3655,6153,3653,6148,3646,6138,3637,6129,3626,6122,3614,6117,3600,6115xm3661,6228l3612,6232,3611,6245,3607,6255,3601,6262,3595,6270,3589,6274,3573,6278,3643,6278,3647,6273,3654,6259,3659,6244,3661,6228xm3655,6153l3585,6153,3592,6154,3598,6157,3604,6161,3609,6167,3613,6177,3658,6161,3655,6153xe" filled="true" fillcolor="#000000" stroked="false">
              <v:path arrowok="t"/>
              <v:fill type="solid"/>
            </v:shape>
            <v:shape style="position:absolute;left:3477;top:5866;width:527;height:551" type="#_x0000_t75" id="docshape98" stroked="false">
              <v:imagedata r:id="rId51" o:title=""/>
            </v:shape>
            <v:shape style="position:absolute;left:3642;top:6031;width:148;height:149" type="#_x0000_t75" id="docshape99" stroked="false">
              <v:imagedata r:id="rId52" o:title=""/>
            </v:shape>
            <v:shape style="position:absolute;left:4057;top:3227;width:7015;height:1660" id="docshape100" coordorigin="4057,3228" coordsize="7015,1660" path="m4221,4738l4219,4726,4217,4715,4215,4710,4213,4705,4208,4696,4202,4689,4192,4680,4182,4675,4179,4675,4179,4739,4178,4744,4176,4749,4174,4754,4170,4758,4165,4761,4160,4764,4150,4767,4134,4769,4112,4773,4103,4716,4137,4711,4146,4710,4151,4710,4158,4710,4164,4712,4174,4720,4177,4726,4179,4739,4179,4675,4170,4674,4163,4674,4152,4675,4139,4676,4122,4679,4057,4689,4089,4888,4129,4881,4117,4806,4156,4800,4167,4798,4177,4795,4184,4793,4191,4790,4198,4786,4204,4780,4210,4774,4211,4773,4214,4767,4217,4758,4221,4749,4221,4738xm4404,4838l4401,4822,4381,4694,4343,4700,4352,4761,4356,4781,4357,4794,4355,4805,4352,4810,4343,4819,4337,4822,4331,4823,4325,4824,4320,4823,4312,4819,4309,4816,4306,4812,4304,4807,4302,4795,4298,4775,4288,4709,4250,4715,4264,4806,4266,4819,4270,4830,4275,4837,4279,4844,4286,4849,4294,4852,4302,4855,4311,4856,4321,4854,4330,4853,4339,4849,4355,4837,4361,4830,4364,4824,4365,4822,4368,4843,4404,4838xm4480,4826l4448,4627,4410,4633,4442,4832,4480,4826xm4636,4768l4634,4755,4632,4743,4626,4734,4617,4729,4610,4725,4599,4722,4587,4720,4572,4719,4551,4717,4539,4715,4535,4714,4532,4712,4531,4710,4530,4707,4530,4704,4531,4701,4533,4699,4537,4695,4544,4693,4562,4690,4568,4690,4573,4693,4578,4695,4582,4699,4584,4704,4619,4692,4618,4690,4613,4680,4605,4671,4595,4667,4586,4664,4575,4662,4563,4662,4549,4664,4535,4667,4523,4671,4513,4677,4505,4684,4497,4694,4494,4705,4498,4731,4505,4741,4518,4747,4527,4750,4540,4753,4557,4755,4579,4757,4586,4757,4590,4758,4593,4760,4595,4761,4596,4763,4596,4766,4597,4771,4596,4774,4593,4777,4589,4782,4582,4785,4572,4786,4563,4788,4556,4787,4544,4781,4540,4776,4537,4769,4500,4780,4506,4793,4515,4803,4528,4809,4538,4813,4549,4815,4562,4815,4576,4814,4591,4810,4604,4806,4614,4799,4623,4792,4626,4788,4632,4781,4636,4768xm4740,4577l4698,4584,4685,4628,4709,4624,4740,4577xm4789,4736l4750,4736,4749,4743,4747,4749,4743,4753,4740,4757,4735,4759,4720,4762,4713,4760,4706,4754,4699,4749,4694,4741,4692,4730,4788,4714,4786,4706,4784,4694,4778,4677,4772,4667,4770,4663,4760,4652,4748,4645,4746,4644,4746,4697,4689,4706,4688,4696,4689,4687,4693,4680,4698,4673,4704,4669,4713,4668,4720,4667,4727,4668,4740,4678,4744,4686,4746,4697,4746,4644,4735,4640,4721,4638,4706,4639,4692,4643,4680,4648,4670,4656,4662,4667,4655,4679,4651,4693,4650,4709,4652,4726,4655,4740,4660,4753,4666,4764,4674,4773,4686,4782,4700,4788,4715,4790,4733,4789,4744,4786,4755,4783,4763,4778,4771,4772,4780,4763,4781,4762,4786,4751,4789,4736xm9687,3907l9667,3886,9660,3877,9590,3799,9590,3858,9538,3877,9538,3798,9590,3858,9590,3799,9589,3798,9543,3746,9502,3761,9498,3976,9538,3962,9538,3913,9613,3886,9646,3923,9687,3907xm9738,3774l9738,3772,9738,3738,9728,3737,9720,3737,9711,3740,9706,3742,9701,3746,9694,3755,9691,3763,9688,3774,9681,3755,9648,3767,9698,3904,9734,3890,9718,3848,9713,3832,9709,3819,9706,3809,9705,3801,9704,3793,9705,3787,9708,3783,9710,3779,9714,3776,9720,3774,9724,3772,9731,3772,9738,3774xm9908,3788l9907,3775,9869,3782,9871,3792,9870,3799,9870,3800,9867,3805,9864,3811,9860,3815,9853,3817,9843,3821,9835,3820,9827,3815,9819,3811,9812,3800,9806,3783,9801,3769,9800,3758,9803,3750,9806,3741,9812,3736,9821,3732,9828,3730,9834,3730,9840,3732,9845,3734,9850,3738,9854,3745,9880,3730,9887,3726,9880,3717,9872,3709,9863,3704,9854,3700,9844,3699,9834,3699,9822,3700,9810,3704,9796,3711,9785,3719,9775,3729,9769,3741,9765,3754,9764,3768,9765,3783,9770,3800,9777,3815,9785,3828,9795,3838,9807,3846,9820,3851,9833,3852,9847,3851,9862,3847,9874,3842,9884,3836,9893,3828,9899,3821,9899,3820,9904,3810,9907,3799,9908,3788xm10093,3757l10085,3740,10080,3730,10074,3735,10070,3738,10067,3739,10064,3740,10062,3740,10060,3739,10058,3739,10056,3738,10055,3736,10054,3734,10051,3728,10047,3716,10032,3675,10027,3661,10052,3652,10045,3633,10041,3624,10017,3633,9999,3584,9970,3619,9980,3646,9964,3652,9974,3681,9991,3675,10014,3740,10017,3747,10021,3755,10023,3759,10026,3765,10029,3769,10033,3772,10037,3774,10042,3776,10048,3776,10054,3776,10060,3775,10067,3773,10077,3769,10086,3764,10093,3757xm10229,3665l10229,3660,10228,3649,10224,3634,10218,3620,10214,3615,10209,3608,10198,3598,10193,3594,10193,3673,10189,3683,10185,3692,10178,3699,10160,3706,10150,3705,10132,3695,10125,3686,10115,3659,10115,3647,10118,3638,10122,3628,10129,3622,10148,3615,10157,3615,10166,3620,10175,3625,10182,3634,10188,3650,10192,3662,10193,3673,10193,3594,10186,3590,10172,3585,10158,3583,10143,3585,10128,3589,10114,3594,10103,3601,10086,3621,10080,3632,10077,3659,10077,3660,10078,3672,10082,3684,10087,3695,10093,3705,10099,3713,10106,3721,10116,3729,10127,3735,10154,3738,10167,3736,10180,3732,10194,3725,10206,3716,10215,3706,10223,3693,10228,3679,10229,3665xm10400,3648l10397,3640,10350,3511,10314,3524,10336,3585,10342,3602,10346,3614,10346,3620,10346,3626,10344,3631,10340,3636,10337,3641,10332,3645,10326,3647,10320,3649,10315,3650,10311,3648,10306,3647,10303,3645,10300,3641,10297,3637,10292,3625,10285,3606,10262,3543,10226,3556,10258,3645,10262,3656,10267,3665,10273,3671,10279,3678,10287,3681,10295,3683,10304,3684,10313,3683,10331,3676,10339,3671,10346,3664,10352,3657,10356,3650,10357,3649,10359,3640,10367,3660,10400,3648xm10476,3506l10476,3504,10475,3470,10466,3468,10457,3469,10449,3472,10443,3474,10438,3477,10435,3482,10431,3486,10428,3494,10426,3506,10419,3486,10385,3498,10435,3635,10471,3622,10456,3580,10450,3564,10446,3551,10443,3540,10442,3533,10442,3525,10443,3519,10445,3515,10448,3511,10451,3508,10457,3506,10462,3504,10468,3504,10476,3506xm10665,3552l10631,3459,10630,3456,10626,3448,10620,3438,10615,3434,10610,3430,10605,3427,10599,3425,10584,3424,10576,3426,10568,3428,10555,3435,10545,3443,10537,3454,10531,3468,10524,3448,10490,3460,10540,3597,10576,3584,10554,3521,10548,3506,10545,3496,10545,3489,10545,3482,10547,3477,10550,3472,10553,3468,10554,3467,10559,3463,10565,3461,10570,3459,10575,3459,10579,3460,10584,3461,10587,3463,10591,3467,10594,3471,10598,3480,10629,3565,10665,3552xm10819,3495l10819,3495,10814,3490,10809,3485,10806,3479,10803,3474,10799,3465,10795,3453,10792,3445,10780,3411,10777,3404,10774,3395,10769,3385,10763,3380,10760,3377,10760,3476,10759,3481,10755,3486,10751,3492,10746,3497,10739,3499,10733,3501,10728,3501,10723,3499,10718,3497,10714,3493,10712,3488,10711,3483,10711,3481,10711,3478,10715,3472,10717,3469,10723,3465,10732,3459,10741,3453,10748,3449,10752,3445,10758,3461,10760,3467,10760,3472,10760,3476,10760,3377,10758,3376,10750,3373,10741,3372,10732,3371,10719,3373,10703,3379,10691,3384,10680,3390,10672,3396,10666,3403,10660,3413,10657,3424,10657,3427,10658,3440,10693,3434,10693,3427,10694,3421,10697,3417,10700,3413,10704,3410,10720,3404,10727,3404,10732,3405,10736,3407,10740,3411,10742,3418,10743,3422,10738,3427,10727,3434,10700,3451,10691,3457,10686,3462,10680,3468,10677,3475,10675,3483,10674,3489,10675,3497,10682,3516,10689,3525,10700,3529,10711,3534,10723,3534,10738,3529,10746,3526,10752,3521,10758,3516,10764,3510,10769,3503,10770,3501,10773,3495,10774,3496,10775,3497,10779,3503,10782,3507,10784,3508,10819,3495xm10972,3440l10938,3347,10937,3344,10933,3336,10930,3331,10926,3326,10922,3322,10917,3319,10912,3315,10906,3314,10898,3313,10890,3313,10883,3314,10875,3317,10862,3323,10852,3332,10844,3343,10838,3356,10831,3336,10797,3349,10847,3485,10883,3472,10858,3403,10855,3395,10852,3384,10852,3380,10852,3376,10852,3371,10853,3366,10857,3360,10860,3356,10861,3355,10866,3351,10872,3349,10877,3347,10882,3347,10886,3348,10890,3349,10894,3352,10897,3355,10900,3359,10905,3369,10910,3384,10935,3453,10972,3440xm11072,3401l11064,3384,11059,3374,11053,3378,11049,3381,11045,3383,11043,3383,11041,3384,11039,3383,11037,3382,11035,3381,11033,3378,11030,3371,11011,3318,11006,3305,11031,3296,11023,3276,11020,3267,10995,3276,10978,3228,10949,3262,10959,3290,10942,3296,10953,3324,10970,3318,10991,3378,10996,3391,10999,3399,11002,3404,11005,3409,11008,3413,11012,3415,11016,3418,11021,3419,11027,3420,11033,3420,11039,3419,11056,3413,11065,3407,11072,3401xe" filled="true" fillcolor="#000000" stroked="false">
              <v:path arrowok="t"/>
              <v:fill type="solid"/>
            </v:shape>
            <v:shape style="position:absolute;left:1965;top:5179;width:2165;height:735" id="docshape101" coordorigin="1965,5179" coordsize="2165,735" path="m4066,5179l1965,5588,2029,5914,4130,5506,4066,5179xe" filled="true" fillcolor="#eaeaea" stroked="false">
              <v:path arrowok="t"/>
              <v:fill type="solid"/>
            </v:shape>
            <v:shape style="position:absolute;left:3997;top:6771;width:3109;height:704" type="#_x0000_t202" id="docshape1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11111"/>
                        <w:sz w:val="32"/>
                      </w:rPr>
                      <w:t>CC</w:t>
                    </w:r>
                    <w:r>
                      <w:rPr>
                        <w:b/>
                        <w:color w:val="111111"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z w:val="32"/>
                      </w:rPr>
                      <w:t>=</w:t>
                    </w:r>
                    <w:r>
                      <w:rPr>
                        <w:b/>
                        <w:color w:val="111111"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z w:val="32"/>
                      </w:rPr>
                      <w:t>court-</w:t>
                    </w: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circuit</w:t>
                    </w:r>
                  </w:p>
                  <w:p>
                    <w:pPr>
                      <w:spacing w:line="381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11111"/>
                        <w:sz w:val="32"/>
                      </w:rPr>
                      <w:t>ADT</w:t>
                    </w:r>
                    <w:r>
                      <w:rPr>
                        <w:b/>
                        <w:color w:val="111111"/>
                        <w:spacing w:val="-6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z w:val="32"/>
                      </w:rPr>
                      <w:t>=</w:t>
                    </w:r>
                    <w:r>
                      <w:rPr>
                        <w:b/>
                        <w:color w:val="111111"/>
                        <w:spacing w:val="-8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z w:val="32"/>
                      </w:rPr>
                      <w:t>Arc</w:t>
                    </w:r>
                    <w:r>
                      <w:rPr>
                        <w:b/>
                        <w:color w:val="111111"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z w:val="32"/>
                      </w:rPr>
                      <w:t>de</w:t>
                    </w:r>
                    <w:r>
                      <w:rPr>
                        <w:b/>
                        <w:color w:val="111111"/>
                        <w:spacing w:val="-5"/>
                        <w:sz w:val="32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sz w:val="32"/>
                      </w:rPr>
                      <w:t>Transition</w:t>
                    </w:r>
                  </w:p>
                </w:txbxContent>
              </v:textbox>
              <w10:wrap type="none"/>
            </v:shape>
            <v:shape style="position:absolute;left:8678;top:7099;width:2409;height:314" type="#_x0000_t202" id="docshape103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808080"/>
                        <w:sz w:val="28"/>
                      </w:rPr>
                      <w:t>Vitesse</w:t>
                    </w:r>
                    <w:r>
                      <w:rPr>
                        <w:rFonts w:ascii="Arial"/>
                        <w:b/>
                        <w:color w:val="808080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808080"/>
                        <w:sz w:val="28"/>
                      </w:rPr>
                      <w:t>fil</w:t>
                    </w:r>
                    <w:r>
                      <w:rPr>
                        <w:rFonts w:ascii="Arial"/>
                        <w:b/>
                        <w:color w:val="808080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color w:val="808080"/>
                        <w:spacing w:val="-2"/>
                        <w:sz w:val="28"/>
                      </w:rPr>
                      <w:t>[m/min]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1111"/>
          <w:sz w:val="36"/>
        </w:rPr>
        <w:t>Cette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fusion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n'est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pas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toujours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assurée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même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façon</w:t>
      </w:r>
      <w:r>
        <w:rPr>
          <w:color w:val="111111"/>
          <w:sz w:val="36"/>
        </w:rPr>
        <w:t>,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il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existe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cas différents qui dépendent principalement des </w:t>
      </w:r>
      <w:r>
        <w:rPr>
          <w:b/>
          <w:color w:val="111111"/>
          <w:sz w:val="36"/>
        </w:rPr>
        <w:t>valeurs de tension </w:t>
      </w:r>
      <w:r>
        <w:rPr>
          <w:color w:val="111111"/>
          <w:sz w:val="36"/>
        </w:rPr>
        <w:t>que l'on applique pour fondre le fil.</w:t>
      </w:r>
    </w:p>
    <w:p>
      <w:pPr>
        <w:spacing w:after="0" w:line="235" w:lineRule="auto"/>
        <w:jc w:val="left"/>
        <w:rPr>
          <w:sz w:val="36"/>
        </w:rPr>
        <w:sectPr>
          <w:headerReference w:type="default" r:id="rId40"/>
          <w:footerReference w:type="default" r:id="rId41"/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</w:pPr>
      <w:r>
        <w:rPr>
          <w:color w:val="CC0000"/>
        </w:rPr>
        <w:t>LES</w:t>
      </w:r>
      <w:r>
        <w:rPr>
          <w:color w:val="CC0000"/>
          <w:spacing w:val="-38"/>
        </w:rPr>
        <w:t> </w:t>
      </w:r>
      <w:r>
        <w:rPr>
          <w:color w:val="CC0000"/>
        </w:rPr>
        <w:t>TRANSFERTS</w:t>
      </w:r>
      <w:r>
        <w:rPr>
          <w:color w:val="CC0000"/>
          <w:spacing w:val="-35"/>
        </w:rPr>
        <w:t> </w:t>
      </w:r>
      <w:r>
        <w:rPr>
          <w:color w:val="CC0000"/>
          <w:spacing w:val="-2"/>
        </w:rPr>
        <w:t>D'ARC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6624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28"/>
        <w:ind w:left="1709" w:right="1478" w:firstLine="0"/>
        <w:jc w:val="center"/>
        <w:rPr>
          <w:b/>
          <w:sz w:val="36"/>
        </w:rPr>
      </w:pPr>
      <w:r>
        <w:rPr>
          <w:b/>
          <w:sz w:val="36"/>
        </w:rPr>
        <w:t>Les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régimes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transfert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et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la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forme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8"/>
          <w:sz w:val="36"/>
        </w:rPr>
        <w:t> </w:t>
      </w:r>
      <w:r>
        <w:rPr>
          <w:b/>
          <w:spacing w:val="-2"/>
          <w:sz w:val="36"/>
        </w:rPr>
        <w:t>cordon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ind w:left="1620" w:right="1478"/>
        <w:jc w:val="center"/>
      </w:pPr>
      <w:r>
        <w:rPr/>
        <w:t>C’est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tension</w:t>
      </w:r>
      <w:r>
        <w:rPr>
          <w:spacing w:val="-4"/>
        </w:rPr>
        <w:t> </w:t>
      </w:r>
      <w:r>
        <w:rPr/>
        <w:t>qui</w:t>
      </w:r>
      <w:r>
        <w:rPr>
          <w:spacing w:val="-6"/>
        </w:rPr>
        <w:t> </w:t>
      </w:r>
      <w:r>
        <w:rPr/>
        <w:t>conditionne</w:t>
      </w:r>
      <w:r>
        <w:rPr>
          <w:spacing w:val="1"/>
        </w:rPr>
        <w:t> </w:t>
      </w:r>
      <w:r>
        <w:rPr/>
        <w:t>le</w:t>
      </w:r>
      <w:r>
        <w:rPr>
          <w:spacing w:val="-6"/>
        </w:rPr>
        <w:t> </w:t>
      </w:r>
      <w:r>
        <w:rPr/>
        <w:t>régime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transfert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615335</wp:posOffset>
            </wp:positionH>
            <wp:positionV relativeFrom="paragraph">
              <wp:posOffset>207625</wp:posOffset>
            </wp:positionV>
            <wp:extent cx="7826952" cy="2297715"/>
            <wp:effectExtent l="0" t="0" r="0" b="0"/>
            <wp:wrapTopAndBottom/>
            <wp:docPr id="2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6952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headerReference w:type="default" r:id="rId53"/>
          <w:footerReference w:type="default" r:id="rId54"/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</w:pPr>
      <w:r>
        <w:rPr>
          <w:color w:val="CC0000"/>
          <w:spacing w:val="-2"/>
        </w:rPr>
        <w:t>LE</w:t>
      </w:r>
      <w:r>
        <w:rPr>
          <w:color w:val="CC0000"/>
          <w:spacing w:val="-34"/>
        </w:rPr>
        <w:t> </w:t>
      </w:r>
      <w:r>
        <w:rPr>
          <w:color w:val="CC0000"/>
          <w:spacing w:val="-2"/>
        </w:rPr>
        <w:t>COURT-CIRCUIT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560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1"/>
        <w:rPr>
          <w:sz w:val="14"/>
        </w:rPr>
      </w:pPr>
    </w:p>
    <w:p>
      <w:pPr>
        <w:pStyle w:val="Heading5"/>
        <w:spacing w:before="27"/>
      </w:pPr>
      <w:r>
        <w:rPr>
          <w:color w:val="111111"/>
        </w:rPr>
        <w:t>Valeurs</w:t>
      </w:r>
      <w:r>
        <w:rPr>
          <w:color w:val="111111"/>
          <w:spacing w:val="-13"/>
        </w:rPr>
        <w:t> </w:t>
      </w:r>
      <w:r>
        <w:rPr>
          <w:color w:val="111111"/>
        </w:rPr>
        <w:t>de</w:t>
      </w:r>
      <w:r>
        <w:rPr>
          <w:color w:val="111111"/>
          <w:spacing w:val="-7"/>
        </w:rPr>
        <w:t> </w:t>
      </w:r>
      <w:r>
        <w:rPr>
          <w:color w:val="111111"/>
        </w:rPr>
        <w:t>tension</w:t>
      </w:r>
      <w:r>
        <w:rPr>
          <w:color w:val="111111"/>
          <w:spacing w:val="-4"/>
        </w:rPr>
        <w:t> </w:t>
      </w:r>
      <w:r>
        <w:rPr>
          <w:color w:val="111111"/>
        </w:rPr>
        <w:t>et</w:t>
      </w:r>
      <w:r>
        <w:rPr>
          <w:color w:val="111111"/>
          <w:spacing w:val="-10"/>
        </w:rPr>
        <w:t> </w:t>
      </w:r>
      <w:r>
        <w:rPr>
          <w:color w:val="111111"/>
        </w:rPr>
        <w:t>d'intensité</w:t>
      </w:r>
      <w:r>
        <w:rPr>
          <w:color w:val="111111"/>
          <w:spacing w:val="-6"/>
        </w:rPr>
        <w:t> </w:t>
      </w:r>
      <w:r>
        <w:rPr>
          <w:color w:val="111111"/>
        </w:rPr>
        <w:t>basses</w:t>
      </w:r>
      <w:r>
        <w:rPr>
          <w:color w:val="111111"/>
          <w:spacing w:val="-3"/>
        </w:rPr>
        <w:t> </w:t>
      </w:r>
      <w:r>
        <w:rPr>
          <w:b w:val="0"/>
          <w:color w:val="111111"/>
        </w:rPr>
        <w:t>(</w:t>
      </w:r>
      <w:r>
        <w:rPr>
          <w:b w:val="0"/>
          <w:color w:val="111111"/>
          <w:spacing w:val="-8"/>
        </w:rPr>
        <w:t> </w:t>
      </w:r>
      <w:r>
        <w:rPr>
          <w:color w:val="111111"/>
        </w:rPr>
        <w:t>50</w:t>
      </w:r>
      <w:r>
        <w:rPr>
          <w:color w:val="111111"/>
          <w:spacing w:val="-3"/>
        </w:rPr>
        <w:t> </w:t>
      </w:r>
      <w:r>
        <w:rPr>
          <w:color w:val="111111"/>
        </w:rPr>
        <w:t>à</w:t>
      </w:r>
      <w:r>
        <w:rPr>
          <w:color w:val="111111"/>
          <w:spacing w:val="-3"/>
        </w:rPr>
        <w:t> </w:t>
      </w:r>
      <w:r>
        <w:rPr>
          <w:color w:val="111111"/>
        </w:rPr>
        <w:t>200</w:t>
      </w:r>
      <w:r>
        <w:rPr>
          <w:color w:val="111111"/>
          <w:spacing w:val="-4"/>
        </w:rPr>
        <w:t> </w:t>
      </w:r>
      <w:r>
        <w:rPr>
          <w:color w:val="111111"/>
        </w:rPr>
        <w:t>A</w:t>
      </w:r>
      <w:r>
        <w:rPr>
          <w:color w:val="111111"/>
          <w:spacing w:val="-4"/>
        </w:rPr>
        <w:t> </w:t>
      </w:r>
      <w:r>
        <w:rPr>
          <w:color w:val="111111"/>
        </w:rPr>
        <w:t>–</w:t>
      </w:r>
      <w:r>
        <w:rPr>
          <w:color w:val="111111"/>
          <w:spacing w:val="-3"/>
        </w:rPr>
        <w:t> </w:t>
      </w:r>
      <w:r>
        <w:rPr>
          <w:color w:val="111111"/>
        </w:rPr>
        <w:t>15</w:t>
      </w:r>
      <w:r>
        <w:rPr>
          <w:color w:val="111111"/>
          <w:spacing w:val="-3"/>
        </w:rPr>
        <w:t> </w:t>
      </w:r>
      <w:r>
        <w:rPr>
          <w:color w:val="111111"/>
        </w:rPr>
        <w:t>à</w:t>
      </w:r>
      <w:r>
        <w:rPr>
          <w:color w:val="111111"/>
          <w:spacing w:val="-4"/>
        </w:rPr>
        <w:t> </w:t>
      </w:r>
      <w:r>
        <w:rPr>
          <w:color w:val="111111"/>
        </w:rPr>
        <w:t>20V</w:t>
      </w:r>
      <w:r>
        <w:rPr>
          <w:b w:val="0"/>
          <w:color w:val="111111"/>
        </w:rPr>
        <w:t>);</w:t>
      </w:r>
      <w:r>
        <w:rPr>
          <w:b w:val="0"/>
          <w:color w:val="111111"/>
          <w:spacing w:val="78"/>
        </w:rPr>
        <w:t> </w:t>
      </w:r>
      <w:r>
        <w:rPr>
          <w:color w:val="111111"/>
        </w:rPr>
        <w:t>I</w:t>
      </w:r>
      <w:r>
        <w:rPr>
          <w:color w:val="111111"/>
          <w:spacing w:val="-4"/>
        </w:rPr>
        <w:t> </w:t>
      </w:r>
      <w:r>
        <w:rPr>
          <w:color w:val="111111"/>
        </w:rPr>
        <w:t>toujours</w:t>
      </w:r>
      <w:r>
        <w:rPr>
          <w:color w:val="111111"/>
          <w:spacing w:val="-10"/>
        </w:rPr>
        <w:t> </w:t>
      </w:r>
      <w:r>
        <w:rPr>
          <w:color w:val="111111"/>
        </w:rPr>
        <w:t>&lt;</w:t>
      </w:r>
      <w:r>
        <w:rPr>
          <w:color w:val="111111"/>
          <w:spacing w:val="-3"/>
        </w:rPr>
        <w:t> </w:t>
      </w:r>
      <w:r>
        <w:rPr>
          <w:color w:val="111111"/>
          <w:spacing w:val="-4"/>
        </w:rPr>
        <w:t>200A</w:t>
      </w:r>
    </w:p>
    <w:p>
      <w:pPr>
        <w:spacing w:line="333" w:lineRule="auto" w:before="173"/>
        <w:ind w:left="651" w:right="9556" w:firstLine="0"/>
        <w:jc w:val="left"/>
        <w:rPr>
          <w:b/>
          <w:sz w:val="36"/>
        </w:rPr>
      </w:pPr>
      <w:r>
        <w:rPr>
          <w:color w:val="111111"/>
          <w:sz w:val="36"/>
        </w:rPr>
        <w:t>Correspond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un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arc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court</w:t>
      </w:r>
      <w:r>
        <w:rPr>
          <w:color w:val="111111"/>
          <w:sz w:val="36"/>
        </w:rPr>
        <w:t>. </w:t>
      </w:r>
      <w:r>
        <w:rPr>
          <w:b/>
          <w:sz w:val="36"/>
        </w:rPr>
        <w:t>Ø des gouttes = Ø du fil.</w:t>
      </w:r>
    </w:p>
    <w:p>
      <w:pPr>
        <w:spacing w:line="235" w:lineRule="auto" w:before="10"/>
        <w:ind w:left="651" w:right="1155" w:firstLine="0"/>
        <w:jc w:val="left"/>
        <w:rPr>
          <w:b/>
          <w:sz w:val="36"/>
        </w:rPr>
      </w:pPr>
      <w:r>
        <w:rPr>
          <w:color w:val="111111"/>
          <w:sz w:val="36"/>
        </w:rPr>
        <w:t>Le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déposé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une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succession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court-circuits</w:t>
      </w:r>
      <w:r>
        <w:rPr>
          <w:color w:val="111111"/>
          <w:spacing w:val="80"/>
          <w:sz w:val="36"/>
        </w:rPr>
        <w:t> </w:t>
      </w:r>
      <w:r>
        <w:rPr>
          <w:b/>
          <w:color w:val="111111"/>
          <w:sz w:val="36"/>
        </w:rPr>
        <w:t>50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à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200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fois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par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seconde (50 à 200 Hz) 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1467061</wp:posOffset>
            </wp:positionH>
            <wp:positionV relativeFrom="paragraph">
              <wp:posOffset>218048</wp:posOffset>
            </wp:positionV>
            <wp:extent cx="6236484" cy="2911030"/>
            <wp:effectExtent l="0" t="0" r="0" b="0"/>
            <wp:wrapTopAndBottom/>
            <wp:docPr id="2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484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headerReference w:type="default" r:id="rId56"/>
          <w:footerReference w:type="default" r:id="rId57"/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</w:pPr>
      <w:r>
        <w:rPr>
          <w:color w:val="CC0000"/>
        </w:rPr>
        <w:t>LE</w:t>
      </w:r>
      <w:r>
        <w:rPr>
          <w:color w:val="CC0000"/>
          <w:spacing w:val="-17"/>
        </w:rPr>
        <w:t> </w:t>
      </w:r>
      <w:r>
        <w:rPr>
          <w:color w:val="CC0000"/>
        </w:rPr>
        <w:t>COURT</w:t>
      </w:r>
      <w:r>
        <w:rPr>
          <w:color w:val="CC0000"/>
          <w:spacing w:val="-15"/>
        </w:rPr>
        <w:t> </w:t>
      </w:r>
      <w:r>
        <w:rPr>
          <w:color w:val="CC0000"/>
        </w:rPr>
        <w:t>-</w:t>
      </w:r>
      <w:r>
        <w:rPr>
          <w:color w:val="CC0000"/>
          <w:spacing w:val="-17"/>
        </w:rPr>
        <w:t> </w:t>
      </w:r>
      <w:r>
        <w:rPr>
          <w:color w:val="CC0000"/>
          <w:spacing w:val="-2"/>
        </w:rPr>
        <w:t>CIRCUIT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457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line="235" w:lineRule="auto" w:before="511"/>
        <w:ind w:left="764"/>
      </w:pPr>
      <w:r>
        <w:rPr>
          <w:color w:val="111111"/>
        </w:rPr>
        <w:t>C’est</w:t>
      </w:r>
      <w:r>
        <w:rPr>
          <w:color w:val="111111"/>
          <w:spacing w:val="80"/>
        </w:rPr>
        <w:t> </w:t>
      </w:r>
      <w:r>
        <w:rPr>
          <w:color w:val="111111"/>
        </w:rPr>
        <w:t>un</w:t>
      </w:r>
      <w:r>
        <w:rPr>
          <w:color w:val="111111"/>
          <w:spacing w:val="80"/>
        </w:rPr>
        <w:t> </w:t>
      </w:r>
      <w:r>
        <w:rPr>
          <w:color w:val="111111"/>
        </w:rPr>
        <w:t>régime</w:t>
      </w:r>
      <w:r>
        <w:rPr>
          <w:color w:val="111111"/>
          <w:spacing w:val="80"/>
        </w:rPr>
        <w:t> </w:t>
      </w:r>
      <w:r>
        <w:rPr>
          <w:color w:val="111111"/>
        </w:rPr>
        <w:t>dit</w:t>
      </w:r>
      <w:r>
        <w:rPr>
          <w:color w:val="111111"/>
          <w:spacing w:val="80"/>
        </w:rPr>
        <w:t> </w:t>
      </w:r>
      <w:r>
        <w:rPr>
          <w:color w:val="111111"/>
        </w:rPr>
        <w:t>«</w:t>
      </w:r>
      <w:r>
        <w:rPr>
          <w:color w:val="111111"/>
          <w:spacing w:val="80"/>
        </w:rPr>
        <w:t> </w:t>
      </w:r>
      <w:r>
        <w:rPr>
          <w:color w:val="111111"/>
        </w:rPr>
        <w:t>froid</w:t>
      </w:r>
      <w:r>
        <w:rPr>
          <w:color w:val="111111"/>
          <w:spacing w:val="80"/>
        </w:rPr>
        <w:t> </w:t>
      </w:r>
      <w:r>
        <w:rPr>
          <w:color w:val="111111"/>
        </w:rPr>
        <w:t>»,</w:t>
      </w:r>
      <w:r>
        <w:rPr>
          <w:color w:val="111111"/>
          <w:spacing w:val="80"/>
        </w:rPr>
        <w:t> </w:t>
      </w:r>
      <w:r>
        <w:rPr>
          <w:color w:val="111111"/>
        </w:rPr>
        <w:t>qui</w:t>
      </w:r>
      <w:r>
        <w:rPr>
          <w:color w:val="111111"/>
          <w:spacing w:val="80"/>
        </w:rPr>
        <w:t> </w:t>
      </w:r>
      <w:r>
        <w:rPr>
          <w:color w:val="111111"/>
        </w:rPr>
        <w:t>permet</w:t>
      </w:r>
      <w:r>
        <w:rPr>
          <w:color w:val="111111"/>
          <w:spacing w:val="80"/>
        </w:rPr>
        <w:t> </w:t>
      </w:r>
      <w:r>
        <w:rPr>
          <w:color w:val="111111"/>
        </w:rPr>
        <w:t>de</w:t>
      </w:r>
      <w:r>
        <w:rPr>
          <w:color w:val="111111"/>
          <w:spacing w:val="80"/>
        </w:rPr>
        <w:t> </w:t>
      </w:r>
      <w:r>
        <w:rPr>
          <w:color w:val="111111"/>
        </w:rPr>
        <w:t>souder</w:t>
      </w:r>
      <w:r>
        <w:rPr>
          <w:color w:val="111111"/>
          <w:spacing w:val="80"/>
        </w:rPr>
        <w:t> </w:t>
      </w:r>
      <w:r>
        <w:rPr>
          <w:color w:val="111111"/>
        </w:rPr>
        <w:t>de</w:t>
      </w:r>
      <w:r>
        <w:rPr>
          <w:color w:val="111111"/>
          <w:spacing w:val="80"/>
        </w:rPr>
        <w:t> </w:t>
      </w:r>
      <w:r>
        <w:rPr>
          <w:color w:val="111111"/>
        </w:rPr>
        <w:t>fines</w:t>
      </w:r>
      <w:r>
        <w:rPr>
          <w:color w:val="111111"/>
          <w:spacing w:val="80"/>
        </w:rPr>
        <w:t> </w:t>
      </w:r>
      <w:r>
        <w:rPr>
          <w:color w:val="111111"/>
        </w:rPr>
        <w:t>épaisseurs</w:t>
      </w:r>
      <w:r>
        <w:rPr>
          <w:color w:val="111111"/>
          <w:spacing w:val="80"/>
        </w:rPr>
        <w:t> </w:t>
      </w:r>
      <w:r>
        <w:rPr>
          <w:color w:val="111111"/>
        </w:rPr>
        <w:t>et</w:t>
      </w:r>
      <w:r>
        <w:rPr>
          <w:color w:val="111111"/>
          <w:spacing w:val="80"/>
        </w:rPr>
        <w:t> </w:t>
      </w:r>
      <w:r>
        <w:rPr>
          <w:color w:val="111111"/>
        </w:rPr>
        <w:t>de maîtriser le bain de fusion lors du soudage en position.</w:t>
      </w:r>
    </w:p>
    <w:p>
      <w:pPr>
        <w:tabs>
          <w:tab w:pos="3298" w:val="left" w:leader="none"/>
          <w:tab w:pos="5409" w:val="left" w:leader="none"/>
        </w:tabs>
        <w:spacing w:line="235" w:lineRule="auto" w:before="278"/>
        <w:ind w:left="766" w:right="8398" w:firstLine="0"/>
        <w:jc w:val="both"/>
        <w:rPr>
          <w:sz w:val="36"/>
        </w:rPr>
      </w:pPr>
      <w:r>
        <w:rPr/>
        <w:pict>
          <v:group style="position:absolute;margin-left:311.212708pt;margin-top:8.475862pt;width:374.75pt;height:326.8pt;mso-position-horizontal-relative:page;mso-position-vertical-relative:paragraph;z-index:15753216" id="docshapegroup116" coordorigin="6224,170" coordsize="7495,6536">
            <v:shape style="position:absolute;left:6224;top:169;width:7495;height:6536" type="#_x0000_t75" id="docshape117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stroked="false">
              <v:imagedata r:id="rId61" o:title=""/>
            </v:shape>
            <v:shape style="position:absolute;left:7429;top:1309;width:456;height:680" id="docshape118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7429,1310" coordsize="456,680" path="m7657,1310l7597,1322,7542,1356,7496,1409,7460,1478,7437,1559,7429,1649,7437,1740,7460,1821,7496,1889,7542,1943,7597,1977,7657,1989,7718,1977,7772,1943,7818,1889,7854,1821,7877,1740,7885,1649,7877,1559,7854,1478,7818,1409,7772,1356,7718,1322,7657,1310xe" filled="true" fillcolor="#ffffff" stroked="false">
              <v:path arrowok="t"/>
              <v:fill type="solid"/>
            </v:shape>
            <v:shape style="position:absolute;left:7429;top:1309;width:456;height:680" id="docshape119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7429,1310" coordsize="456,680" path="m7429,1649l7437,1559,7460,1478,7496,1409,7542,1356,7597,1322,7657,1310,7718,1322,7772,1356,7818,1409,7854,1478,7877,1559,7885,1649,7877,1740,7854,1821,7818,1889,7772,1943,7718,1977,7657,1989,7597,1977,7542,1943,7496,1889,7460,1821,7437,1740,7429,1649xe" filled="false" stroked="true" strokeweight="2pt" strokecolor="#92a199">
              <v:path arrowok="t"/>
              <v:stroke dashstyle="solid"/>
            </v:shape>
            <v:shape style="position:absolute;left:9020;top:1309;width:461;height:680" id="docshape120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9020,1310" coordsize="461,680" path="m9251,1310l9190,1322,9135,1356,9088,1409,9052,1478,9029,1559,9020,1649,9029,1740,9052,1821,9088,1889,9135,1943,9190,1977,9251,1989,9312,1977,9367,1943,9414,1889,9450,1821,9473,1740,9481,1649,9473,1559,9450,1478,9414,1409,9367,1356,9312,1322,9251,1310xe" filled="true" fillcolor="#ffffff" stroked="false">
              <v:path arrowok="t"/>
              <v:fill type="solid"/>
            </v:shape>
            <v:shape style="position:absolute;left:9020;top:1309;width:461;height:680" id="docshape121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9020,1310" coordsize="461,680" path="m9020,1649l9029,1559,9052,1478,9088,1409,9135,1356,9190,1322,9251,1310,9312,1322,9367,1356,9414,1409,9450,1478,9473,1559,9481,1649,9473,1740,9450,1821,9414,1889,9367,1943,9312,1977,9251,1989,9190,1977,9135,1943,9088,1889,9052,1821,9029,1740,9020,1649xe" filled="false" stroked="true" strokeweight="2pt" strokecolor="#92a199">
              <v:path arrowok="t"/>
              <v:stroke dashstyle="solid"/>
            </v:shape>
            <v:shape style="position:absolute;left:10945;top:1309;width:461;height:680" id="docshape122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10945,1310" coordsize="461,680" path="m11176,1310l11114,1322,11059,1356,11013,1409,10977,1478,10953,1559,10945,1649,10953,1740,10977,1821,11013,1889,11059,1943,11114,1977,11176,1989,11237,1977,11292,1943,11338,1889,11375,1821,11398,1740,11406,1649,11398,1559,11375,1478,11338,1409,11292,1356,11237,1322,11176,1310xe" filled="true" fillcolor="#ffffff" stroked="false">
              <v:path arrowok="t"/>
              <v:fill type="solid"/>
            </v:shape>
            <v:shape style="position:absolute;left:10945;top:1309;width:461;height:680" id="docshape123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10945,1310" coordsize="461,680" path="m10945,1649l10953,1559,10977,1478,11013,1409,11059,1356,11114,1322,11176,1310,11237,1322,11292,1356,11338,1409,11375,1478,11398,1559,11406,1649,11398,1740,11375,1821,11338,1889,11292,1943,11237,1977,11176,1989,11114,1977,11059,1943,11013,1889,10977,1821,10953,1740,10945,1649xe" filled="false" stroked="true" strokeweight="2pt" strokecolor="#92a199">
              <v:path arrowok="t"/>
              <v:stroke dashstyle="solid"/>
            </v:shape>
            <v:shape style="position:absolute;left:12301;top:1309;width:461;height:680" id="docshape124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12301,1310" coordsize="461,680" path="m12532,1310l12470,1322,12415,1356,12369,1409,12333,1478,12309,1559,12301,1649,12309,1740,12333,1821,12369,1889,12415,1943,12470,1977,12532,1989,12593,1977,12648,1943,12694,1889,12731,1821,12754,1740,12762,1649,12754,1559,12731,1478,12694,1409,12648,1356,12593,1322,12532,1310xe" filled="true" fillcolor="#ffffff" stroked="false">
              <v:path arrowok="t"/>
              <v:fill type="solid"/>
            </v:shape>
            <v:shape style="position:absolute;left:12301;top:1309;width:461;height:680" id="docshape125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coordorigin="12301,1310" coordsize="461,680" path="m12301,1649l12309,1559,12333,1478,12369,1409,12415,1356,12470,1322,12532,1310,12593,1322,12648,1356,12694,1409,12731,1478,12754,1559,12762,1649,12754,1740,12731,1821,12694,1889,12648,1943,12593,1977,12532,1989,12470,1977,12415,1943,12369,1889,12333,1821,12309,1740,12301,1649xe" filled="false" stroked="true" strokeweight="2pt" strokecolor="#92a199">
              <v:path arrowok="t"/>
              <v:stroke dashstyle="solid"/>
            </v:shape>
            <v:shape style="position:absolute;left:8416;top:2453;width:3326;height:628" type="#_x0000_t75" id="docshape126" href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stroked="false">
              <v:imagedata r:id="rId62" o:title=""/>
            </v:shape>
            <v:shape style="position:absolute;left:7566;top:1546;width:203;height:360" type="#_x0000_t202" id="docshape127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r:id="rId63">
                      <w:r>
                        <w:rPr>
                          <w:b/>
                          <w:sz w:val="36"/>
                        </w:rPr>
                        <w:t>1</w:t>
                      </w:r>
                    </w:hyperlink>
                  </w:p>
                </w:txbxContent>
              </v:textbox>
              <w10:wrap type="none"/>
            </v:shape>
            <v:shape style="position:absolute;left:9160;top:1546;width:203;height:360" type="#_x0000_t202" id="docshape128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r:id="rId63">
                      <w:r>
                        <w:rPr>
                          <w:b/>
                          <w:sz w:val="36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  <v:shape style="position:absolute;left:11085;top:1546;width:203;height:360" type="#_x0000_t202" id="docshape129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r:id="rId63">
                      <w:r>
                        <w:rPr>
                          <w:b/>
                          <w:sz w:val="36"/>
                        </w:rPr>
                        <w:t>3</w:t>
                      </w:r>
                    </w:hyperlink>
                  </w:p>
                </w:txbxContent>
              </v:textbox>
              <w10:wrap type="none"/>
            </v:shape>
            <v:shape style="position:absolute;left:12440;top:1546;width:203;height:360" type="#_x0000_t202" id="docshape130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hyperlink r:id="rId63">
                      <w:r>
                        <w:rPr>
                          <w:b/>
                          <w:sz w:val="36"/>
                        </w:rPr>
                        <w:t>4</w:t>
                      </w:r>
                    </w:hyperlink>
                  </w:p>
                </w:txbxContent>
              </v:textbox>
              <w10:wrap type="none"/>
            </v:shape>
            <v:shape style="position:absolute;left:8595;top:2596;width:2969;height:281" type="#_x0000_t202" id="docshape131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i/>
                        <w:sz w:val="28"/>
                      </w:rPr>
                    </w:pPr>
                    <w:hyperlink r:id="rId63">
                      <w:r>
                        <w:rPr>
                          <w:i/>
                          <w:sz w:val="28"/>
                        </w:rPr>
                        <w:t>Détachement</w:t>
                      </w:r>
                      <w:r>
                        <w:rPr>
                          <w:i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i/>
                          <w:sz w:val="28"/>
                        </w:rPr>
                        <w:t>de</w:t>
                      </w:r>
                      <w:r>
                        <w:rPr>
                          <w:i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i/>
                          <w:sz w:val="28"/>
                        </w:rPr>
                        <w:t>la</w:t>
                      </w:r>
                      <w:r>
                        <w:rPr>
                          <w:i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i/>
                          <w:spacing w:val="-2"/>
                          <w:sz w:val="28"/>
                        </w:rPr>
                        <w:t>goutte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11111"/>
          <w:sz w:val="36"/>
        </w:rPr>
        <w:t>Cependant, les court-circuits affectent la </w:t>
      </w:r>
      <w:r>
        <w:rPr>
          <w:b/>
          <w:color w:val="111111"/>
          <w:sz w:val="36"/>
        </w:rPr>
        <w:t>stabilité de l'arc </w:t>
      </w:r>
      <w:r>
        <w:rPr>
          <w:color w:val="111111"/>
          <w:sz w:val="36"/>
        </w:rPr>
        <w:t>et </w:t>
      </w:r>
      <w:r>
        <w:rPr>
          <w:color w:val="111111"/>
          <w:spacing w:val="-2"/>
          <w:sz w:val="36"/>
        </w:rPr>
        <w:t>produisent</w:t>
      </w:r>
      <w:r>
        <w:rPr>
          <w:color w:val="111111"/>
          <w:sz w:val="36"/>
        </w:rPr>
        <w:tab/>
      </w:r>
      <w:r>
        <w:rPr>
          <w:color w:val="111111"/>
          <w:spacing w:val="-2"/>
          <w:sz w:val="36"/>
        </w:rPr>
        <w:t>souvent</w:t>
      </w:r>
      <w:r>
        <w:rPr>
          <w:color w:val="111111"/>
          <w:sz w:val="36"/>
        </w:rPr>
        <w:tab/>
      </w:r>
      <w:r>
        <w:rPr>
          <w:color w:val="111111"/>
          <w:spacing w:val="-4"/>
          <w:sz w:val="36"/>
        </w:rPr>
        <w:t>des </w:t>
      </w:r>
      <w:r>
        <w:rPr>
          <w:b/>
          <w:color w:val="111111"/>
          <w:spacing w:val="-2"/>
          <w:sz w:val="36"/>
        </w:rPr>
        <w:t>projections</w:t>
      </w:r>
      <w:r>
        <w:rPr>
          <w:color w:val="111111"/>
          <w:spacing w:val="-2"/>
          <w:sz w:val="36"/>
        </w:rPr>
        <w:t>.</w:t>
      </w:r>
    </w:p>
    <w:p>
      <w:pPr>
        <w:spacing w:line="235" w:lineRule="auto" w:before="126"/>
        <w:ind w:left="766" w:right="8400" w:firstLine="0"/>
        <w:jc w:val="both"/>
        <w:rPr>
          <w:b/>
          <w:sz w:val="36"/>
        </w:rPr>
      </w:pPr>
      <w:r>
        <w:rPr>
          <w:color w:val="111111"/>
          <w:sz w:val="36"/>
        </w:rPr>
        <w:t>→ Il est donc indispensable d'avoir un </w:t>
      </w:r>
      <w:r>
        <w:rPr>
          <w:b/>
          <w:color w:val="111111"/>
          <w:sz w:val="36"/>
        </w:rPr>
        <w:t>réglage de self de lissage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8"/>
        </w:numPr>
        <w:tabs>
          <w:tab w:pos="3106" w:val="left" w:leader="none"/>
          <w:tab w:pos="3107" w:val="left" w:leader="none"/>
        </w:tabs>
        <w:spacing w:line="240" w:lineRule="auto" w:before="229" w:after="0"/>
        <w:ind w:left="3107" w:right="0" w:hanging="540"/>
        <w:jc w:val="left"/>
        <w:rPr>
          <w:sz w:val="36"/>
        </w:rPr>
      </w:pPr>
      <w:r>
        <w:rPr>
          <w:color w:val="111111"/>
          <w:spacing w:val="-2"/>
          <w:sz w:val="36"/>
        </w:rPr>
        <w:t>Réamorçage</w:t>
      </w:r>
    </w:p>
    <w:p>
      <w:pPr>
        <w:pStyle w:val="ListParagraph"/>
        <w:numPr>
          <w:ilvl w:val="0"/>
          <w:numId w:val="8"/>
        </w:numPr>
        <w:tabs>
          <w:tab w:pos="3106" w:val="left" w:leader="none"/>
          <w:tab w:pos="3107" w:val="left" w:leader="none"/>
        </w:tabs>
        <w:spacing w:line="240" w:lineRule="auto" w:before="112" w:after="0"/>
        <w:ind w:left="3107" w:right="0" w:hanging="540"/>
        <w:jc w:val="left"/>
        <w:rPr>
          <w:sz w:val="36"/>
        </w:rPr>
      </w:pPr>
      <w:r>
        <w:rPr>
          <w:color w:val="111111"/>
          <w:sz w:val="36"/>
        </w:rPr>
        <w:t>Période</w:t>
      </w:r>
      <w:r>
        <w:rPr>
          <w:color w:val="111111"/>
          <w:spacing w:val="-20"/>
          <w:sz w:val="36"/>
        </w:rPr>
        <w:t> </w:t>
      </w:r>
      <w:r>
        <w:rPr>
          <w:color w:val="111111"/>
          <w:sz w:val="36"/>
        </w:rPr>
        <w:t>d’arc</w:t>
      </w:r>
      <w:r>
        <w:rPr>
          <w:color w:val="111111"/>
          <w:spacing w:val="-19"/>
          <w:sz w:val="36"/>
        </w:rPr>
        <w:t> </w:t>
      </w:r>
      <w:r>
        <w:rPr>
          <w:color w:val="111111"/>
          <w:spacing w:val="-2"/>
          <w:sz w:val="36"/>
        </w:rPr>
        <w:t>établi</w:t>
      </w:r>
    </w:p>
    <w:p>
      <w:pPr>
        <w:pStyle w:val="ListParagraph"/>
        <w:numPr>
          <w:ilvl w:val="0"/>
          <w:numId w:val="8"/>
        </w:numPr>
        <w:tabs>
          <w:tab w:pos="3106" w:val="left" w:leader="none"/>
          <w:tab w:pos="3107" w:val="left" w:leader="none"/>
        </w:tabs>
        <w:spacing w:line="240" w:lineRule="auto" w:before="113" w:after="0"/>
        <w:ind w:left="3107" w:right="0" w:hanging="540"/>
        <w:jc w:val="left"/>
        <w:rPr>
          <w:sz w:val="36"/>
        </w:rPr>
      </w:pPr>
      <w:r>
        <w:rPr>
          <w:color w:val="111111"/>
          <w:sz w:val="36"/>
        </w:rPr>
        <w:t>Extinction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del’arc</w:t>
      </w:r>
    </w:p>
    <w:p>
      <w:pPr>
        <w:pStyle w:val="ListParagraph"/>
        <w:numPr>
          <w:ilvl w:val="0"/>
          <w:numId w:val="8"/>
        </w:numPr>
        <w:tabs>
          <w:tab w:pos="3106" w:val="left" w:leader="none"/>
          <w:tab w:pos="3107" w:val="left" w:leader="none"/>
        </w:tabs>
        <w:spacing w:line="240" w:lineRule="auto" w:before="112" w:after="0"/>
        <w:ind w:left="3107" w:right="0" w:hanging="540"/>
        <w:jc w:val="left"/>
        <w:rPr>
          <w:sz w:val="36"/>
        </w:rPr>
      </w:pPr>
      <w:r>
        <w:rPr>
          <w:color w:val="111111"/>
          <w:sz w:val="36"/>
        </w:rPr>
        <w:t>Réamorçage,</w:t>
      </w:r>
      <w:r>
        <w:rPr>
          <w:color w:val="111111"/>
          <w:spacing w:val="-21"/>
          <w:sz w:val="36"/>
        </w:rPr>
        <w:t> </w:t>
      </w:r>
      <w:r>
        <w:rPr>
          <w:color w:val="111111"/>
          <w:spacing w:val="-4"/>
          <w:sz w:val="36"/>
        </w:rPr>
        <w:t>etc.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59"/>
          <w:footerReference w:type="default" r:id="rId60"/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</w:pPr>
      <w:r>
        <w:rPr>
          <w:color w:val="CC0000"/>
        </w:rPr>
        <w:t>LE</w:t>
      </w:r>
      <w:r>
        <w:rPr>
          <w:color w:val="CC0000"/>
          <w:spacing w:val="-14"/>
        </w:rPr>
        <w:t> </w:t>
      </w:r>
      <w:r>
        <w:rPr>
          <w:color w:val="CC0000"/>
        </w:rPr>
        <w:t>RÔLE</w:t>
      </w:r>
      <w:r>
        <w:rPr>
          <w:color w:val="CC0000"/>
          <w:spacing w:val="-13"/>
        </w:rPr>
        <w:t> </w:t>
      </w:r>
      <w:r>
        <w:rPr>
          <w:color w:val="CC0000"/>
        </w:rPr>
        <w:t>DE</w:t>
      </w:r>
      <w:r>
        <w:rPr>
          <w:color w:val="CC0000"/>
          <w:spacing w:val="-14"/>
        </w:rPr>
        <w:t> </w:t>
      </w:r>
      <w:r>
        <w:rPr>
          <w:color w:val="CC0000"/>
        </w:rPr>
        <w:t>LA</w:t>
      </w:r>
      <w:r>
        <w:rPr>
          <w:color w:val="CC0000"/>
          <w:spacing w:val="-12"/>
        </w:rPr>
        <w:t> </w:t>
      </w:r>
      <w:r>
        <w:rPr>
          <w:color w:val="CC0000"/>
          <w:spacing w:val="-4"/>
        </w:rPr>
        <w:t>SELF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355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line="302" w:lineRule="auto" w:before="508"/>
        <w:ind w:left="948" w:right="1793"/>
      </w:pPr>
      <w:r>
        <w:rPr/>
        <w:t>La</w:t>
      </w:r>
      <w:r>
        <w:rPr>
          <w:spacing w:val="-8"/>
        </w:rPr>
        <w:t> </w:t>
      </w:r>
      <w:r>
        <w:rPr/>
        <w:t>self</w:t>
      </w:r>
      <w:r>
        <w:rPr>
          <w:spacing w:val="-10"/>
        </w:rPr>
        <w:t> </w:t>
      </w:r>
      <w:r>
        <w:rPr/>
        <w:t>s’oppose</w:t>
      </w:r>
      <w:r>
        <w:rPr>
          <w:spacing w:val="-10"/>
        </w:rPr>
        <w:t> </w:t>
      </w:r>
      <w:r>
        <w:rPr/>
        <w:t>aux</w:t>
      </w:r>
      <w:r>
        <w:rPr>
          <w:spacing w:val="-10"/>
        </w:rPr>
        <w:t> </w:t>
      </w:r>
      <w:r>
        <w:rPr/>
        <w:t>variations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courant</w:t>
      </w:r>
      <w:r>
        <w:rPr>
          <w:spacing w:val="-9"/>
        </w:rPr>
        <w:t> </w:t>
      </w:r>
      <w:r>
        <w:rPr/>
        <w:t>(intensité)</w:t>
      </w:r>
      <w:r>
        <w:rPr>
          <w:spacing w:val="-5"/>
        </w:rPr>
        <w:t> </w:t>
      </w:r>
      <w:r>
        <w:rPr/>
        <w:t>=</w:t>
      </w:r>
      <w:r>
        <w:rPr>
          <w:spacing w:val="-11"/>
        </w:rPr>
        <w:t> </w:t>
      </w:r>
      <w:r>
        <w:rPr/>
        <w:t>c</w:t>
      </w:r>
      <w:r>
        <w:rPr>
          <w:spacing w:val="-10"/>
        </w:rPr>
        <w:t> </w:t>
      </w:r>
      <w:r>
        <w:rPr/>
        <w:t>’est</w:t>
      </w:r>
      <w:r>
        <w:rPr>
          <w:spacing w:val="-10"/>
        </w:rPr>
        <w:t> </w:t>
      </w:r>
      <w:r>
        <w:rPr/>
        <w:t>un</w:t>
      </w:r>
      <w:r>
        <w:rPr>
          <w:spacing w:val="-8"/>
        </w:rPr>
        <w:t> </w:t>
      </w:r>
      <w:r>
        <w:rPr/>
        <w:t>AMORTISSEUR; Elle permet de doser la vitesse montée en intensité lors des court-circuits.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398" w:val="left" w:leader="none"/>
          <w:tab w:pos="1399" w:val="left" w:leader="none"/>
        </w:tabs>
        <w:spacing w:line="235" w:lineRule="auto" w:before="88" w:after="0"/>
        <w:ind w:left="1398" w:right="1595" w:hanging="452"/>
        <w:jc w:val="left"/>
        <w:rPr>
          <w:sz w:val="36"/>
        </w:rPr>
      </w:pPr>
      <w:r>
        <w:rPr>
          <w:b/>
          <w:color w:val="111111"/>
          <w:sz w:val="36"/>
        </w:rPr>
        <w:t>Plus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valeur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self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est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basse</w:t>
      </w:r>
      <w:r>
        <w:rPr>
          <w:color w:val="111111"/>
          <w:sz w:val="36"/>
        </w:rPr>
        <w:t>,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l'arc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sera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large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bain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chaud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,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parle d'arc doux (améliore le mouillage du cordon)</w:t>
      </w:r>
    </w:p>
    <w:p>
      <w:pPr>
        <w:pStyle w:val="ListParagraph"/>
        <w:numPr>
          <w:ilvl w:val="0"/>
          <w:numId w:val="9"/>
        </w:numPr>
        <w:tabs>
          <w:tab w:pos="1398" w:val="left" w:leader="none"/>
          <w:tab w:pos="1399" w:val="left" w:leader="none"/>
        </w:tabs>
        <w:spacing w:line="432" w:lineRule="exact" w:before="0" w:after="0"/>
        <w:ind w:left="1398" w:right="0" w:hanging="452"/>
        <w:jc w:val="left"/>
        <w:rPr>
          <w:sz w:val="36"/>
        </w:rPr>
      </w:pPr>
      <w:r>
        <w:rPr>
          <w:b/>
          <w:color w:val="111111"/>
          <w:sz w:val="36"/>
        </w:rPr>
        <w:t>Plus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self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est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élevée</w:t>
      </w:r>
      <w:r>
        <w:rPr>
          <w:color w:val="111111"/>
          <w:sz w:val="36"/>
        </w:rPr>
        <w:t>,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l'arc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sera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étroit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bain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froid,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parle</w:t>
      </w:r>
      <w:r>
        <w:rPr>
          <w:color w:val="111111"/>
          <w:spacing w:val="-2"/>
          <w:sz w:val="36"/>
        </w:rPr>
        <w:t> d'arc</w:t>
      </w:r>
    </w:p>
    <w:p>
      <w:pPr>
        <w:pStyle w:val="BodyText"/>
        <w:spacing w:line="436" w:lineRule="exact"/>
        <w:ind w:left="1398"/>
      </w:pPr>
      <w:r>
        <w:rPr>
          <w:color w:val="111111"/>
        </w:rPr>
        <w:t>dur</w:t>
      </w:r>
      <w:r>
        <w:rPr>
          <w:color w:val="111111"/>
          <w:spacing w:val="-8"/>
        </w:rPr>
        <w:t> </w:t>
      </w:r>
      <w:r>
        <w:rPr>
          <w:color w:val="111111"/>
        </w:rPr>
        <w:t>(améliore</w:t>
      </w:r>
      <w:r>
        <w:rPr>
          <w:color w:val="111111"/>
          <w:spacing w:val="-2"/>
        </w:rPr>
        <w:t> </w:t>
      </w:r>
      <w:r>
        <w:rPr>
          <w:color w:val="111111"/>
        </w:rPr>
        <w:t>légèrement</w:t>
      </w:r>
      <w:r>
        <w:rPr>
          <w:color w:val="111111"/>
          <w:spacing w:val="-6"/>
        </w:rPr>
        <w:t> </w:t>
      </w:r>
      <w:r>
        <w:rPr>
          <w:color w:val="111111"/>
        </w:rPr>
        <w:t>la</w:t>
      </w:r>
      <w:r>
        <w:rPr>
          <w:color w:val="111111"/>
          <w:spacing w:val="-7"/>
        </w:rPr>
        <w:t> </w:t>
      </w:r>
      <w:r>
        <w:rPr>
          <w:color w:val="111111"/>
          <w:spacing w:val="-2"/>
        </w:rPr>
        <w:t>pénétration)</w:t>
      </w: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860" w:type="dxa"/>
        <w:tblBorders>
          <w:top w:val="single" w:sz="8" w:space="0" w:color="92A199"/>
          <w:left w:val="single" w:sz="8" w:space="0" w:color="92A199"/>
          <w:bottom w:val="single" w:sz="8" w:space="0" w:color="92A199"/>
          <w:right w:val="single" w:sz="8" w:space="0" w:color="92A199"/>
          <w:insideH w:val="single" w:sz="8" w:space="0" w:color="92A199"/>
          <w:insideV w:val="single" w:sz="8" w:space="0" w:color="92A1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7964"/>
      </w:tblGrid>
      <w:tr>
        <w:trPr>
          <w:trHeight w:val="2100" w:hRule="atLeast"/>
        </w:trPr>
        <w:tc>
          <w:tcPr>
            <w:tcW w:w="4509" w:type="dxa"/>
            <w:tcBorders>
              <w:bottom w:val="single" w:sz="18" w:space="0" w:color="92A199"/>
            </w:tcBorders>
          </w:tcPr>
          <w:p>
            <w:pPr>
              <w:pStyle w:val="TableParagraph"/>
              <w:spacing w:before="219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Court-circuit</w:t>
            </w:r>
          </w:p>
        </w:tc>
        <w:tc>
          <w:tcPr>
            <w:tcW w:w="7964" w:type="dxa"/>
            <w:tcBorders>
              <w:bottom w:val="single" w:sz="18" w:space="0" w:color="92A199"/>
            </w:tcBorders>
          </w:tcPr>
          <w:p>
            <w:pPr>
              <w:pStyle w:val="TableParagraph"/>
              <w:spacing w:line="352" w:lineRule="auto" w:before="219"/>
              <w:rPr>
                <w:sz w:val="38"/>
              </w:rPr>
            </w:pPr>
            <w:r>
              <w:rPr>
                <w:sz w:val="38"/>
              </w:rPr>
              <w:t>Self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maxi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sinon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montées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brusques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en</w:t>
            </w:r>
            <w:r>
              <w:rPr>
                <w:spacing w:val="-10"/>
                <w:sz w:val="38"/>
              </w:rPr>
              <w:t> </w:t>
            </w:r>
            <w:r>
              <w:rPr>
                <w:sz w:val="38"/>
              </w:rPr>
              <w:t>intensité; risque de collage, projections et manque de</w:t>
            </w:r>
          </w:p>
          <w:p>
            <w:pPr>
              <w:pStyle w:val="TableParagraph"/>
              <w:spacing w:before="4"/>
              <w:rPr>
                <w:sz w:val="38"/>
              </w:rPr>
            </w:pPr>
            <w:r>
              <w:rPr>
                <w:spacing w:val="-2"/>
                <w:sz w:val="38"/>
              </w:rPr>
              <w:t>mouillage</w:t>
            </w:r>
          </w:p>
        </w:tc>
      </w:tr>
      <w:tr>
        <w:trPr>
          <w:trHeight w:val="731" w:hRule="atLeast"/>
        </w:trPr>
        <w:tc>
          <w:tcPr>
            <w:tcW w:w="4509" w:type="dxa"/>
            <w:tcBorders>
              <w:top w:val="single" w:sz="18" w:space="0" w:color="92A199"/>
            </w:tcBorders>
            <w:shd w:val="clear" w:color="auto" w:fill="E9ECEA"/>
          </w:tcPr>
          <w:p>
            <w:pPr>
              <w:pStyle w:val="TableParagraph"/>
              <w:spacing w:before="206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Globulaire</w:t>
            </w:r>
          </w:p>
        </w:tc>
        <w:tc>
          <w:tcPr>
            <w:tcW w:w="7964" w:type="dxa"/>
            <w:tcBorders>
              <w:top w:val="single" w:sz="18" w:space="0" w:color="92A199"/>
            </w:tcBorders>
            <w:shd w:val="clear" w:color="auto" w:fill="E9ECEA"/>
          </w:tcPr>
          <w:p>
            <w:pPr>
              <w:pStyle w:val="TableParagraph"/>
              <w:spacing w:before="206"/>
              <w:rPr>
                <w:sz w:val="38"/>
              </w:rPr>
            </w:pPr>
            <w:r>
              <w:rPr>
                <w:sz w:val="38"/>
              </w:rPr>
              <w:t>Self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moyenne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ou</w:t>
            </w:r>
            <w:r>
              <w:rPr>
                <w:spacing w:val="-13"/>
                <w:sz w:val="38"/>
              </w:rPr>
              <w:t> </w:t>
            </w:r>
            <w:r>
              <w:rPr>
                <w:spacing w:val="-4"/>
                <w:sz w:val="38"/>
              </w:rPr>
              <w:t>mini</w:t>
            </w:r>
          </w:p>
        </w:tc>
      </w:tr>
      <w:tr>
        <w:trPr>
          <w:trHeight w:val="1428" w:hRule="atLeast"/>
        </w:trPr>
        <w:tc>
          <w:tcPr>
            <w:tcW w:w="4509" w:type="dxa"/>
          </w:tcPr>
          <w:p>
            <w:pPr>
              <w:pStyle w:val="TableParagraph"/>
              <w:spacing w:before="219"/>
              <w:rPr>
                <w:b/>
                <w:sz w:val="38"/>
              </w:rPr>
            </w:pPr>
            <w:r>
              <w:rPr>
                <w:b/>
                <w:spacing w:val="-2"/>
                <w:sz w:val="38"/>
              </w:rPr>
              <w:t>Pulvérisation</w:t>
            </w:r>
            <w:r>
              <w:rPr>
                <w:b/>
                <w:spacing w:val="-7"/>
                <w:sz w:val="38"/>
              </w:rPr>
              <w:t> </w:t>
            </w:r>
            <w:r>
              <w:rPr>
                <w:b/>
                <w:spacing w:val="-2"/>
                <w:sz w:val="38"/>
              </w:rPr>
              <w:t>axiale</w:t>
            </w:r>
          </w:p>
        </w:tc>
        <w:tc>
          <w:tcPr>
            <w:tcW w:w="7964" w:type="dxa"/>
          </w:tcPr>
          <w:p>
            <w:pPr>
              <w:pStyle w:val="TableParagraph"/>
              <w:spacing w:before="219"/>
              <w:rPr>
                <w:sz w:val="38"/>
              </w:rPr>
            </w:pPr>
            <w:r>
              <w:rPr>
                <w:sz w:val="38"/>
              </w:rPr>
              <w:t>Indifférent</w:t>
            </w:r>
            <w:r>
              <w:rPr>
                <w:spacing w:val="-9"/>
                <w:sz w:val="38"/>
              </w:rPr>
              <w:t> </w:t>
            </w:r>
            <w:r>
              <w:rPr>
                <w:sz w:val="38"/>
              </w:rPr>
              <w:t>(self</w:t>
            </w:r>
            <w:r>
              <w:rPr>
                <w:spacing w:val="-14"/>
                <w:sz w:val="38"/>
              </w:rPr>
              <w:t> </w:t>
            </w:r>
            <w:r>
              <w:rPr>
                <w:sz w:val="38"/>
              </w:rPr>
              <w:t>mini)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car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il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y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a</w:t>
            </w:r>
            <w:r>
              <w:rPr>
                <w:spacing w:val="-12"/>
                <w:sz w:val="38"/>
              </w:rPr>
              <w:t> </w:t>
            </w:r>
            <w:r>
              <w:rPr>
                <w:sz w:val="38"/>
              </w:rPr>
              <w:t>peu</w:t>
            </w:r>
            <w:r>
              <w:rPr>
                <w:spacing w:val="-13"/>
                <w:sz w:val="38"/>
              </w:rPr>
              <w:t> </w:t>
            </w:r>
            <w:r>
              <w:rPr>
                <w:sz w:val="38"/>
              </w:rPr>
              <w:t>de</w:t>
            </w:r>
            <w:r>
              <w:rPr>
                <w:spacing w:val="-11"/>
                <w:sz w:val="38"/>
              </w:rPr>
              <w:t> </w:t>
            </w:r>
            <w:r>
              <w:rPr>
                <w:sz w:val="38"/>
              </w:rPr>
              <w:t>variation</w:t>
            </w:r>
            <w:r>
              <w:rPr>
                <w:spacing w:val="-8"/>
                <w:sz w:val="38"/>
              </w:rPr>
              <w:t> </w:t>
            </w:r>
            <w:r>
              <w:rPr>
                <w:spacing w:val="-5"/>
                <w:sz w:val="38"/>
              </w:rPr>
              <w:t>de</w:t>
            </w:r>
          </w:p>
          <w:p>
            <w:pPr>
              <w:pStyle w:val="TableParagraph"/>
              <w:spacing w:before="221"/>
              <w:rPr>
                <w:sz w:val="38"/>
              </w:rPr>
            </w:pPr>
            <w:r>
              <w:rPr>
                <w:spacing w:val="-2"/>
                <w:sz w:val="38"/>
              </w:rPr>
              <w:t>courant</w:t>
            </w:r>
          </w:p>
        </w:tc>
      </w:tr>
    </w:tbl>
    <w:p>
      <w:pPr>
        <w:spacing w:after="0"/>
        <w:rPr>
          <w:sz w:val="38"/>
        </w:rPr>
        <w:sectPr>
          <w:headerReference w:type="default" r:id="rId64"/>
          <w:footerReference w:type="default" r:id="rId65"/>
          <w:pgSz w:w="14400" w:h="10800" w:orient="landscape"/>
          <w:pgMar w:header="0" w:footer="549" w:top="440" w:bottom="740" w:left="0" w:right="80"/>
        </w:sectPr>
      </w:pPr>
    </w:p>
    <w:p>
      <w:pPr>
        <w:pStyle w:val="Heading1"/>
      </w:pPr>
      <w:r>
        <w:rPr/>
        <w:pict>
          <v:group style="position:absolute;margin-left:-.3685pt;margin-top:246.778046pt;width:720.4pt;height:293.25pt;mso-position-horizontal-relative:page;mso-position-vertical-relative:page;z-index:-16898560" id="docshapegroup136" coordorigin="-7,4936" coordsize="14408,5865">
            <v:shape style="position:absolute;left:12348;top:10051;width:2052;height:749" id="docshape137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1378;top:4935;width:6669;height:5179" type="#_x0000_t75" id="docshape138" stroked="false">
              <v:imagedata r:id="rId68" o:title=""/>
            </v:shape>
            <w10:wrap type="none"/>
          </v:group>
        </w:pict>
      </w:r>
      <w:r>
        <w:rPr>
          <w:color w:val="CC0000"/>
        </w:rPr>
        <w:t>L'ARC</w:t>
      </w:r>
      <w:r>
        <w:rPr>
          <w:color w:val="CC0000"/>
          <w:spacing w:val="-24"/>
        </w:rPr>
        <w:t> </w:t>
      </w:r>
      <w:r>
        <w:rPr>
          <w:color w:val="CC0000"/>
          <w:spacing w:val="-2"/>
        </w:rPr>
        <w:t>GLOBULAIRE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3040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1"/>
        <w:rPr>
          <w:sz w:val="14"/>
        </w:rPr>
      </w:pPr>
    </w:p>
    <w:p>
      <w:pPr>
        <w:spacing w:before="27"/>
        <w:ind w:left="1276" w:right="0" w:firstLine="0"/>
        <w:jc w:val="left"/>
        <w:rPr>
          <w:sz w:val="36"/>
        </w:rPr>
      </w:pPr>
      <w:r>
        <w:rPr>
          <w:color w:val="111111"/>
          <w:sz w:val="36"/>
        </w:rPr>
        <w:t>Valeurs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tension</w:t>
      </w:r>
      <w:r>
        <w:rPr>
          <w:b/>
          <w:color w:val="111111"/>
          <w:spacing w:val="-16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d'intensité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moyennes</w:t>
      </w:r>
      <w:r>
        <w:rPr>
          <w:b/>
          <w:color w:val="111111"/>
          <w:spacing w:val="-13"/>
          <w:sz w:val="36"/>
        </w:rPr>
        <w:t> </w:t>
      </w:r>
      <w:r>
        <w:rPr>
          <w:color w:val="111111"/>
          <w:sz w:val="36"/>
        </w:rPr>
        <w:t>(20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4"/>
          <w:sz w:val="36"/>
        </w:rPr>
        <w:t>25V)</w:t>
      </w:r>
    </w:p>
    <w:p>
      <w:pPr>
        <w:spacing w:line="333" w:lineRule="auto" w:before="173"/>
        <w:ind w:left="1276" w:right="7336" w:firstLine="0"/>
        <w:jc w:val="left"/>
        <w:rPr>
          <w:b/>
          <w:sz w:val="36"/>
        </w:rPr>
      </w:pPr>
      <w:r>
        <w:rPr>
          <w:color w:val="111111"/>
          <w:sz w:val="36"/>
        </w:rPr>
        <w:t>Correspond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arc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dit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transition</w:t>
      </w:r>
      <w:r>
        <w:rPr>
          <w:color w:val="111111"/>
          <w:sz w:val="36"/>
        </w:rPr>
        <w:t>. </w:t>
      </w:r>
      <w:r>
        <w:rPr>
          <w:b/>
          <w:sz w:val="36"/>
        </w:rPr>
        <w:t>Ø des gouttes supérieur au Ø de fil</w:t>
      </w:r>
    </w:p>
    <w:p>
      <w:pPr>
        <w:pStyle w:val="BodyText"/>
        <w:spacing w:line="235" w:lineRule="auto" w:before="10"/>
        <w:ind w:left="1276" w:right="1155"/>
      </w:pPr>
      <w:r>
        <w:rPr>
          <w:color w:val="111111"/>
        </w:rPr>
        <w:t>Les</w:t>
      </w:r>
      <w:r>
        <w:rPr>
          <w:color w:val="111111"/>
          <w:spacing w:val="-8"/>
        </w:rPr>
        <w:t> </w:t>
      </w:r>
      <w:r>
        <w:rPr>
          <w:color w:val="111111"/>
        </w:rPr>
        <w:t>gouttelettes</w:t>
      </w:r>
      <w:r>
        <w:rPr>
          <w:color w:val="111111"/>
          <w:spacing w:val="-6"/>
        </w:rPr>
        <w:t> </w:t>
      </w:r>
      <w:r>
        <w:rPr>
          <w:color w:val="111111"/>
        </w:rPr>
        <w:t>se</w:t>
      </w:r>
      <w:r>
        <w:rPr>
          <w:color w:val="111111"/>
          <w:spacing w:val="-7"/>
        </w:rPr>
        <w:t> </w:t>
      </w:r>
      <w:r>
        <w:rPr>
          <w:color w:val="111111"/>
        </w:rPr>
        <w:t>détachent</w:t>
      </w:r>
      <w:r>
        <w:rPr>
          <w:color w:val="111111"/>
          <w:spacing w:val="-7"/>
        </w:rPr>
        <w:t> </w:t>
      </w:r>
      <w:r>
        <w:rPr>
          <w:color w:val="111111"/>
        </w:rPr>
        <w:t>à</w:t>
      </w:r>
      <w:r>
        <w:rPr>
          <w:color w:val="111111"/>
          <w:spacing w:val="-9"/>
        </w:rPr>
        <w:t> </w:t>
      </w:r>
      <w:r>
        <w:rPr>
          <w:color w:val="111111"/>
        </w:rPr>
        <w:t>faible</w:t>
      </w:r>
      <w:r>
        <w:rPr>
          <w:color w:val="111111"/>
          <w:spacing w:val="-4"/>
        </w:rPr>
        <w:t> </w:t>
      </w:r>
      <w:r>
        <w:rPr>
          <w:color w:val="111111"/>
        </w:rPr>
        <w:t>fréquence.</w:t>
      </w:r>
      <w:r>
        <w:rPr>
          <w:color w:val="111111"/>
          <w:spacing w:val="-9"/>
        </w:rPr>
        <w:t> </w:t>
      </w:r>
      <w:r>
        <w:rPr>
          <w:color w:val="111111"/>
        </w:rPr>
        <w:t>Elles</w:t>
      </w:r>
      <w:r>
        <w:rPr>
          <w:color w:val="111111"/>
          <w:spacing w:val="40"/>
        </w:rPr>
        <w:t> </w:t>
      </w:r>
      <w:r>
        <w:rPr>
          <w:color w:val="111111"/>
        </w:rPr>
        <w:t>décrivent</w:t>
      </w:r>
      <w:r>
        <w:rPr>
          <w:color w:val="111111"/>
          <w:spacing w:val="-7"/>
        </w:rPr>
        <w:t> </w:t>
      </w:r>
      <w:r>
        <w:rPr>
          <w:color w:val="111111"/>
        </w:rPr>
        <w:t>une</w:t>
      </w:r>
      <w:r>
        <w:rPr>
          <w:color w:val="111111"/>
          <w:spacing w:val="-8"/>
        </w:rPr>
        <w:t> </w:t>
      </w:r>
      <w:r>
        <w:rPr>
          <w:color w:val="111111"/>
        </w:rPr>
        <w:t>croissance </w:t>
      </w:r>
      <w:r>
        <w:rPr>
          <w:color w:val="111111"/>
          <w:spacing w:val="-2"/>
        </w:rPr>
        <w:t>lente.</w:t>
      </w:r>
    </w:p>
    <w:p>
      <w:pPr>
        <w:pStyle w:val="BodyText"/>
        <w:spacing w:before="4"/>
        <w:rPr>
          <w:sz w:val="37"/>
        </w:rPr>
      </w:pPr>
    </w:p>
    <w:p>
      <w:pPr>
        <w:spacing w:line="235" w:lineRule="auto" w:before="0"/>
        <w:ind w:left="9447" w:right="1424" w:firstLine="0"/>
        <w:jc w:val="center"/>
        <w:rPr>
          <w:sz w:val="36"/>
        </w:rPr>
      </w:pPr>
      <w:r>
        <w:rPr>
          <w:color w:val="111111"/>
          <w:sz w:val="36"/>
        </w:rPr>
        <w:t>On obtient un </w:t>
      </w:r>
      <w:r>
        <w:rPr>
          <w:b/>
          <w:color w:val="111111"/>
          <w:sz w:val="36"/>
        </w:rPr>
        <w:t>arc très instable</w:t>
      </w:r>
      <w:r>
        <w:rPr>
          <w:b/>
          <w:color w:val="111111"/>
          <w:spacing w:val="-21"/>
          <w:sz w:val="36"/>
        </w:rPr>
        <w:t> </w:t>
      </w:r>
      <w:r>
        <w:rPr>
          <w:color w:val="111111"/>
          <w:sz w:val="36"/>
        </w:rPr>
        <w:t>qui</w:t>
      </w:r>
      <w:r>
        <w:rPr>
          <w:color w:val="111111"/>
          <w:spacing w:val="-15"/>
          <w:sz w:val="36"/>
        </w:rPr>
        <w:t> </w:t>
      </w:r>
      <w:r>
        <w:rPr>
          <w:color w:val="111111"/>
          <w:sz w:val="36"/>
        </w:rPr>
        <w:t>produit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de </w:t>
      </w:r>
      <w:r>
        <w:rPr>
          <w:b/>
          <w:color w:val="111111"/>
          <w:sz w:val="36"/>
        </w:rPr>
        <w:t>grandes quantité de </w:t>
      </w:r>
      <w:r>
        <w:rPr>
          <w:b/>
          <w:color w:val="111111"/>
          <w:spacing w:val="-2"/>
          <w:sz w:val="36"/>
        </w:rPr>
        <w:t>projections</w:t>
      </w:r>
      <w:r>
        <w:rPr>
          <w:color w:val="111111"/>
          <w:spacing w:val="-2"/>
          <w:sz w:val="36"/>
        </w:rPr>
        <w:t>.</w:t>
      </w:r>
    </w:p>
    <w:p>
      <w:pPr>
        <w:pStyle w:val="BodyText"/>
        <w:spacing w:before="10"/>
        <w:rPr>
          <w:sz w:val="35"/>
        </w:rPr>
      </w:pPr>
    </w:p>
    <w:p>
      <w:pPr>
        <w:pStyle w:val="Heading5"/>
        <w:spacing w:line="235" w:lineRule="auto"/>
        <w:ind w:left="9447" w:right="1425"/>
        <w:jc w:val="center"/>
      </w:pPr>
      <w:r>
        <w:rPr>
          <w:color w:val="111111"/>
        </w:rPr>
        <w:t>LE</w:t>
      </w:r>
      <w:r>
        <w:rPr>
          <w:color w:val="111111"/>
          <w:spacing w:val="-18"/>
        </w:rPr>
        <w:t> </w:t>
      </w:r>
      <w:r>
        <w:rPr>
          <w:color w:val="111111"/>
        </w:rPr>
        <w:t>SOUDAGE</w:t>
      </w:r>
      <w:r>
        <w:rPr>
          <w:color w:val="111111"/>
          <w:spacing w:val="-20"/>
        </w:rPr>
        <w:t> </w:t>
      </w:r>
      <w:r>
        <w:rPr>
          <w:color w:val="111111"/>
        </w:rPr>
        <w:t>DANS</w:t>
      </w:r>
      <w:r>
        <w:rPr>
          <w:color w:val="111111"/>
          <w:spacing w:val="-20"/>
        </w:rPr>
        <w:t> </w:t>
      </w:r>
      <w:r>
        <w:rPr>
          <w:color w:val="111111"/>
        </w:rPr>
        <w:t>CE TYPE DE TRANSFERT DOIT ÊTRE ÉVITÉ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tabs>
          <w:tab w:pos="13905" w:val="right" w:leader="none"/>
        </w:tabs>
        <w:spacing w:before="59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20</w:t>
      </w:r>
    </w:p>
    <w:p>
      <w:pPr>
        <w:spacing w:after="0"/>
        <w:jc w:val="left"/>
        <w:rPr>
          <w:rFonts w:ascii="Times New Roman"/>
          <w:sz w:val="48"/>
        </w:rPr>
        <w:sectPr>
          <w:headerReference w:type="default" r:id="rId66"/>
          <w:footerReference w:type="default" r:id="rId67"/>
          <w:pgSz w:w="14400" w:h="10800" w:orient="landscape"/>
          <w:pgMar w:header="0" w:footer="0" w:top="440" w:bottom="0" w:left="0" w:right="80"/>
        </w:sectPr>
      </w:pPr>
    </w:p>
    <w:p>
      <w:pPr>
        <w:pStyle w:val="Heading1"/>
      </w:pPr>
      <w:r>
        <w:rPr>
          <w:color w:val="CC0000"/>
          <w:spacing w:val="-8"/>
        </w:rPr>
        <w:t>LA</w:t>
      </w:r>
      <w:r>
        <w:rPr>
          <w:color w:val="CC0000"/>
          <w:spacing w:val="-34"/>
        </w:rPr>
        <w:t> </w:t>
      </w:r>
      <w:r>
        <w:rPr>
          <w:color w:val="CC0000"/>
          <w:spacing w:val="-8"/>
        </w:rPr>
        <w:t>PULVÉRISATION</w:t>
      </w:r>
      <w:r>
        <w:rPr>
          <w:color w:val="CC0000"/>
          <w:spacing w:val="-30"/>
        </w:rPr>
        <w:t> </w:t>
      </w:r>
      <w:r>
        <w:rPr>
          <w:color w:val="CC0000"/>
          <w:spacing w:val="-8"/>
        </w:rPr>
        <w:t>AXIALE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2016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1"/>
        <w:rPr>
          <w:sz w:val="32"/>
        </w:rPr>
      </w:pPr>
    </w:p>
    <w:p>
      <w:pPr>
        <w:spacing w:line="235" w:lineRule="auto" w:before="0"/>
        <w:ind w:left="651" w:right="1406" w:firstLine="0"/>
        <w:jc w:val="left"/>
        <w:rPr>
          <w:b/>
          <w:sz w:val="36"/>
        </w:rPr>
      </w:pPr>
      <w:r>
        <w:rPr>
          <w:color w:val="111111"/>
          <w:sz w:val="36"/>
        </w:rPr>
        <w:t>Ce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mode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transfert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appelé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également</w:t>
      </w:r>
      <w:r>
        <w:rPr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SPRAY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ARC</w:t>
      </w:r>
      <w:r>
        <w:rPr>
          <w:b/>
          <w:color w:val="111111"/>
          <w:spacing w:val="-9"/>
          <w:sz w:val="36"/>
        </w:rPr>
        <w:t> </w:t>
      </w:r>
      <w:r>
        <w:rPr>
          <w:color w:val="111111"/>
          <w:sz w:val="36"/>
        </w:rPr>
        <w:t>est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obtenu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avec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réglages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de </w:t>
      </w:r>
      <w:r>
        <w:rPr>
          <w:b/>
          <w:color w:val="111111"/>
          <w:sz w:val="36"/>
        </w:rPr>
        <w:t>tension</w:t>
      </w:r>
      <w:r>
        <w:rPr>
          <w:b/>
          <w:color w:val="111111"/>
          <w:spacing w:val="-2"/>
          <w:sz w:val="36"/>
        </w:rPr>
        <w:t> </w:t>
      </w:r>
      <w:r>
        <w:rPr>
          <w:b/>
          <w:color w:val="111111"/>
          <w:sz w:val="36"/>
        </w:rPr>
        <w:t>et intensité élevées.</w:t>
      </w:r>
      <w:r>
        <w:rPr>
          <w:b/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Intensité toujours &gt; 200A et tension entre</w:t>
      </w:r>
      <w:r>
        <w:rPr>
          <w:b/>
          <w:color w:val="111111"/>
          <w:spacing w:val="-1"/>
          <w:sz w:val="36"/>
        </w:rPr>
        <w:t> </w:t>
      </w:r>
      <w:r>
        <w:rPr>
          <w:b/>
          <w:color w:val="111111"/>
          <w:sz w:val="36"/>
        </w:rPr>
        <w:t>20 et 45V</w:t>
      </w:r>
      <w:r>
        <w:rPr>
          <w:b/>
          <w:color w:val="111111"/>
          <w:sz w:val="36"/>
        </w:rPr>
        <w:t> </w:t>
      </w:r>
      <w:r>
        <w:rPr>
          <w:b/>
          <w:sz w:val="36"/>
        </w:rPr>
        <w:t>Ø des gouttes &lt; à Ø du fil</w:t>
      </w:r>
    </w:p>
    <w:p>
      <w:pPr>
        <w:pStyle w:val="Heading5"/>
        <w:spacing w:line="437" w:lineRule="exact"/>
      </w:pPr>
      <w:r>
        <w:rPr>
          <w:b w:val="0"/>
          <w:color w:val="111111"/>
        </w:rPr>
        <w:t>Très</w:t>
      </w:r>
      <w:r>
        <w:rPr>
          <w:b w:val="0"/>
          <w:color w:val="111111"/>
          <w:spacing w:val="-12"/>
        </w:rPr>
        <w:t> </w:t>
      </w:r>
      <w:r>
        <w:rPr>
          <w:color w:val="111111"/>
        </w:rPr>
        <w:t>fines</w:t>
      </w:r>
      <w:r>
        <w:rPr>
          <w:color w:val="111111"/>
          <w:spacing w:val="-11"/>
        </w:rPr>
        <w:t> </w:t>
      </w:r>
      <w:r>
        <w:rPr>
          <w:color w:val="111111"/>
        </w:rPr>
        <w:t>gouttelettes</w:t>
      </w:r>
      <w:r>
        <w:rPr>
          <w:color w:val="111111"/>
          <w:spacing w:val="-13"/>
        </w:rPr>
        <w:t> </w:t>
      </w:r>
      <w:r>
        <w:rPr>
          <w:b w:val="0"/>
          <w:color w:val="111111"/>
        </w:rPr>
        <w:t>qui</w:t>
      </w:r>
      <w:r>
        <w:rPr>
          <w:b w:val="0"/>
          <w:color w:val="111111"/>
          <w:spacing w:val="-8"/>
        </w:rPr>
        <w:t> </w:t>
      </w:r>
      <w:r>
        <w:rPr>
          <w:b w:val="0"/>
          <w:color w:val="111111"/>
        </w:rPr>
        <w:t>se</w:t>
      </w:r>
      <w:r>
        <w:rPr>
          <w:b w:val="0"/>
          <w:color w:val="111111"/>
          <w:spacing w:val="-7"/>
        </w:rPr>
        <w:t> </w:t>
      </w:r>
      <w:r>
        <w:rPr>
          <w:color w:val="111111"/>
        </w:rPr>
        <w:t>détachent</w:t>
      </w:r>
      <w:r>
        <w:rPr>
          <w:color w:val="111111"/>
          <w:spacing w:val="-15"/>
        </w:rPr>
        <w:t> </w:t>
      </w:r>
      <w:r>
        <w:rPr>
          <w:color w:val="111111"/>
        </w:rPr>
        <w:t>à</w:t>
      </w:r>
      <w:r>
        <w:rPr>
          <w:color w:val="111111"/>
          <w:spacing w:val="-7"/>
        </w:rPr>
        <w:t> </w:t>
      </w:r>
      <w:r>
        <w:rPr>
          <w:color w:val="111111"/>
        </w:rPr>
        <w:t>une</w:t>
      </w:r>
      <w:r>
        <w:rPr>
          <w:color w:val="111111"/>
          <w:spacing w:val="-13"/>
        </w:rPr>
        <w:t> </w:t>
      </w:r>
      <w:r>
        <w:rPr>
          <w:color w:val="111111"/>
        </w:rPr>
        <w:t>fréquence</w:t>
      </w:r>
      <w:r>
        <w:rPr>
          <w:color w:val="111111"/>
          <w:spacing w:val="-17"/>
        </w:rPr>
        <w:t> </w:t>
      </w:r>
      <w:r>
        <w:rPr>
          <w:color w:val="111111"/>
        </w:rPr>
        <w:t>très</w:t>
      </w:r>
      <w:r>
        <w:rPr>
          <w:color w:val="111111"/>
          <w:spacing w:val="-8"/>
        </w:rPr>
        <w:t> </w:t>
      </w:r>
      <w:r>
        <w:rPr>
          <w:color w:val="111111"/>
          <w:spacing w:val="-2"/>
        </w:rPr>
        <w:t>rapide.</w:t>
      </w:r>
    </w:p>
    <w:p>
      <w:pPr>
        <w:pStyle w:val="BodyText"/>
        <w:rPr>
          <w:b/>
        </w:rPr>
      </w:pPr>
    </w:p>
    <w:p>
      <w:pPr>
        <w:spacing w:line="235" w:lineRule="auto" w:before="312"/>
        <w:ind w:left="8156" w:right="1154" w:firstLine="2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890845</wp:posOffset>
            </wp:positionH>
            <wp:positionV relativeFrom="paragraph">
              <wp:posOffset>230286</wp:posOffset>
            </wp:positionV>
            <wp:extent cx="3434803" cy="3395215"/>
            <wp:effectExtent l="0" t="0" r="0" b="0"/>
            <wp:wrapNone/>
            <wp:docPr id="2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803" cy="339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On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obtient </w:t>
      </w:r>
      <w:r>
        <w:rPr>
          <w:b/>
          <w:color w:val="111111"/>
          <w:sz w:val="36"/>
        </w:rPr>
        <w:t>un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arc</w:t>
      </w:r>
      <w:r>
        <w:rPr>
          <w:b/>
          <w:color w:val="111111"/>
          <w:spacing w:val="-1"/>
          <w:sz w:val="36"/>
        </w:rPr>
        <w:t> </w:t>
      </w:r>
      <w:r>
        <w:rPr>
          <w:b/>
          <w:color w:val="111111"/>
          <w:sz w:val="36"/>
        </w:rPr>
        <w:t>stable</w:t>
      </w:r>
      <w:r>
        <w:rPr>
          <w:b/>
          <w:color w:val="111111"/>
          <w:spacing w:val="-2"/>
          <w:sz w:val="36"/>
        </w:rPr>
        <w:t> </w:t>
      </w:r>
      <w:r>
        <w:rPr>
          <w:color w:val="111111"/>
          <w:sz w:val="36"/>
        </w:rPr>
        <w:t>qui émet </w:t>
      </w:r>
      <w:r>
        <w:rPr>
          <w:b/>
          <w:color w:val="111111"/>
          <w:sz w:val="36"/>
        </w:rPr>
        <w:t>très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peu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projections</w:t>
      </w:r>
      <w:r>
        <w:rPr>
          <w:b/>
          <w:color w:val="111111"/>
          <w:spacing w:val="-13"/>
          <w:sz w:val="36"/>
        </w:rPr>
        <w:t> </w:t>
      </w:r>
      <w:r>
        <w:rPr>
          <w:color w:val="111111"/>
          <w:sz w:val="36"/>
        </w:rPr>
        <w:t>puisque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la soudure est réalisée </w:t>
      </w:r>
      <w:r>
        <w:rPr>
          <w:b/>
          <w:color w:val="111111"/>
          <w:sz w:val="36"/>
        </w:rPr>
        <w:t>sans aucun court circuit.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before="1"/>
        <w:ind w:left="8479" w:right="1478"/>
        <w:jc w:val="center"/>
      </w:pPr>
      <w:r>
        <w:rPr>
          <w:color w:val="111111"/>
          <w:spacing w:val="-2"/>
          <w:u w:val="single" w:color="111111"/>
        </w:rPr>
        <w:t>LIMITES</w:t>
      </w:r>
    </w:p>
    <w:p>
      <w:pPr>
        <w:pStyle w:val="BodyText"/>
        <w:spacing w:before="4"/>
        <w:rPr>
          <w:sz w:val="35"/>
        </w:rPr>
      </w:pPr>
    </w:p>
    <w:p>
      <w:pPr>
        <w:spacing w:line="235" w:lineRule="auto" w:before="0"/>
        <w:ind w:left="7964" w:right="963" w:hanging="2"/>
        <w:jc w:val="center"/>
        <w:rPr>
          <w:b/>
          <w:sz w:val="36"/>
        </w:rPr>
      </w:pPr>
      <w:r>
        <w:rPr>
          <w:color w:val="111111"/>
          <w:sz w:val="36"/>
        </w:rPr>
        <w:t>Le </w:t>
      </w:r>
      <w:r>
        <w:rPr>
          <w:b/>
          <w:color w:val="111111"/>
          <w:sz w:val="36"/>
        </w:rPr>
        <w:t>bain de fusion est très fluide et très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chaud</w:t>
      </w:r>
      <w:r>
        <w:rPr>
          <w:b/>
          <w:color w:val="111111"/>
          <w:spacing w:val="-12"/>
          <w:sz w:val="36"/>
        </w:rPr>
        <w:t> </w:t>
      </w:r>
      <w:r>
        <w:rPr>
          <w:color w:val="111111"/>
          <w:sz w:val="36"/>
        </w:rPr>
        <w:t>ce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qui</w:t>
      </w:r>
      <w:r>
        <w:rPr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interdit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le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soudage en position et le soudage de tôles </w:t>
      </w:r>
      <w:r>
        <w:rPr>
          <w:b/>
          <w:color w:val="111111"/>
          <w:spacing w:val="-2"/>
          <w:sz w:val="36"/>
        </w:rPr>
        <w:t>minces.</w:t>
      </w:r>
    </w:p>
    <w:p>
      <w:pPr>
        <w:spacing w:after="0" w:line="235" w:lineRule="auto"/>
        <w:jc w:val="center"/>
        <w:rPr>
          <w:sz w:val="36"/>
        </w:rPr>
        <w:sectPr>
          <w:headerReference w:type="default" r:id="rId69"/>
          <w:footerReference w:type="default" r:id="rId70"/>
          <w:pgSz w:w="14400" w:h="10800" w:orient="landscape"/>
          <w:pgMar w:header="0" w:footer="549" w:top="440" w:bottom="740" w:left="0" w:right="80"/>
          <w:pgNumType w:start="21"/>
        </w:sectPr>
      </w:pPr>
    </w:p>
    <w:p>
      <w:pPr>
        <w:pStyle w:val="Heading1"/>
      </w:pPr>
      <w:r>
        <w:rPr>
          <w:color w:val="CC0000"/>
        </w:rPr>
        <w:t>LE</w:t>
      </w:r>
      <w:r>
        <w:rPr>
          <w:color w:val="CC0000"/>
          <w:spacing w:val="-16"/>
        </w:rPr>
        <w:t> </w:t>
      </w:r>
      <w:r>
        <w:rPr>
          <w:color w:val="CC0000"/>
        </w:rPr>
        <w:t>MODE</w:t>
      </w:r>
      <w:r>
        <w:rPr>
          <w:color w:val="CC0000"/>
          <w:spacing w:val="-13"/>
        </w:rPr>
        <w:t> </w:t>
      </w:r>
      <w:r>
        <w:rPr>
          <w:color w:val="CC0000"/>
          <w:spacing w:val="-2"/>
        </w:rPr>
        <w:t>PULSÉ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700992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5" w:lineRule="auto" w:before="35"/>
        <w:ind w:left="996" w:right="660"/>
      </w:pPr>
      <w:r>
        <w:rPr>
          <w:color w:val="111111"/>
        </w:rPr>
        <w:t>L’utilisation de courant pulsé, constitué d’un </w:t>
      </w:r>
      <w:r>
        <w:rPr>
          <w:b/>
          <w:color w:val="111111"/>
        </w:rPr>
        <w:t>courant</w:t>
      </w:r>
      <w:r>
        <w:rPr>
          <w:b/>
          <w:color w:val="111111"/>
          <w:spacing w:val="-3"/>
        </w:rPr>
        <w:t> </w:t>
      </w:r>
      <w:r>
        <w:rPr>
          <w:b/>
          <w:color w:val="111111"/>
        </w:rPr>
        <w:t>de</w:t>
      </w:r>
      <w:r>
        <w:rPr>
          <w:b/>
          <w:color w:val="111111"/>
          <w:spacing w:val="-2"/>
        </w:rPr>
        <w:t> </w:t>
      </w:r>
      <w:r>
        <w:rPr>
          <w:b/>
          <w:color w:val="111111"/>
        </w:rPr>
        <w:t>base</w:t>
      </w:r>
      <w:r>
        <w:rPr>
          <w:b/>
          <w:color w:val="111111"/>
          <w:spacing w:val="-1"/>
        </w:rPr>
        <w:t> </w:t>
      </w:r>
      <w:r>
        <w:rPr>
          <w:color w:val="111111"/>
        </w:rPr>
        <w:t>de faible intensité auquel</w:t>
      </w:r>
      <w:r>
        <w:rPr>
          <w:color w:val="111111"/>
          <w:spacing w:val="-4"/>
        </w:rPr>
        <w:t> </w:t>
      </w:r>
      <w:r>
        <w:rPr>
          <w:color w:val="111111"/>
        </w:rPr>
        <w:t>on</w:t>
      </w:r>
      <w:r>
        <w:rPr>
          <w:color w:val="111111"/>
          <w:spacing w:val="-1"/>
        </w:rPr>
        <w:t> </w:t>
      </w:r>
      <w:r>
        <w:rPr/>
        <w:t>superpose</w:t>
      </w:r>
      <w:r>
        <w:rPr>
          <w:spacing w:val="-5"/>
        </w:rPr>
        <w:t> </w:t>
      </w:r>
      <w:r>
        <w:rPr/>
        <w:t>des</w:t>
      </w:r>
      <w:r>
        <w:rPr>
          <w:spacing w:val="-3"/>
        </w:rPr>
        <w:t> </w:t>
      </w:r>
      <w:r>
        <w:rPr>
          <w:b/>
        </w:rPr>
        <w:t>impulsions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13"/>
        </w:rPr>
        <w:t> </w:t>
      </w:r>
      <w:r>
        <w:rPr>
          <w:b/>
        </w:rPr>
        <w:t>courant</w:t>
      </w:r>
      <w:r>
        <w:rPr>
          <w:b/>
          <w:spacing w:val="-8"/>
        </w:rPr>
        <w:t> </w:t>
      </w:r>
      <w:r>
        <w:rPr/>
        <w:t>plus</w:t>
      </w:r>
      <w:r>
        <w:rPr>
          <w:spacing w:val="-5"/>
        </w:rPr>
        <w:t> </w:t>
      </w:r>
      <w:r>
        <w:rPr/>
        <w:t>fortes,</w:t>
      </w:r>
      <w:r>
        <w:rPr>
          <w:spacing w:val="-6"/>
        </w:rPr>
        <w:t> </w:t>
      </w:r>
      <w:r>
        <w:rPr/>
        <w:t>permet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conserver</w:t>
      </w:r>
      <w:r>
        <w:rPr>
          <w:spacing w:val="-5"/>
        </w:rPr>
        <w:t> </w:t>
      </w:r>
      <w:r>
        <w:rPr/>
        <w:t>un régime d'arc sans aucun court-circuit et d’alterner temps chauds – temps froids.</w:t>
      </w:r>
    </w:p>
    <w:p>
      <w:pPr>
        <w:pStyle w:val="BodyText"/>
        <w:spacing w:before="156"/>
        <w:ind w:left="9270"/>
      </w:pPr>
      <w:r>
        <w:rPr/>
        <w:pict>
          <v:group style="position:absolute;margin-left:28.870081pt;margin-top:18.300072pt;width:410.55pt;height:319.4pt;mso-position-horizontal-relative:page;mso-position-vertical-relative:paragraph;z-index:-16896512" id="docshapegroup147" coordorigin="577,366" coordsize="8211,6388">
            <v:shape style="position:absolute;left:577;top:366;width:8044;height:6388" type="#_x0000_t75" id="docshape148" stroked="false">
              <v:imagedata r:id="rId74" o:title=""/>
            </v:shape>
            <v:line style="position:absolute" from="856,3425" to="8788,3425" stroked="true" strokeweight="1.5pt" strokecolor="#7e7e7e">
              <v:stroke dashstyle="shortdash"/>
            </v:line>
            <v:line style="position:absolute" from="7520,704" to="7520,1668" stroked="true" strokeweight="2pt" strokecolor="#92a199">
              <v:stroke dashstyle="solid"/>
            </v:line>
            <v:shape style="position:absolute;left:7046;top:877;width:493;height:1239" id="docshape149" coordorigin="7047,878" coordsize="493,1239" path="m7047,1983l7061,2116,7154,2030,7115,2030,7077,2016,7084,1997,7047,1983xm7084,1997l7077,2016,7115,2030,7122,2011,7084,1997xm7122,2011l7115,2030,7154,2030,7159,2025,7122,2011xm7502,878l7084,1997,7122,2011,7539,891,7502,878xe" filled="true" fillcolor="#92a199" stroked="false">
              <v:path arrowok="t"/>
              <v:fill type="solid"/>
            </v:shape>
            <v:line style="position:absolute" from="4136,3322" to="5509,3322" stroked="true" strokeweight="2pt" strokecolor="#92a199">
              <v:stroke dashstyle="solid"/>
            </v:line>
            <v:shape style="position:absolute;left:4374;top:3316;width:383;height:1245" id="docshape150" coordorigin="4375,3317" coordsize="383,1245" path="m4680,4451l4642,4462,4731,4562,4749,4471,4685,4471,4680,4451xm4719,4441l4680,4451,4685,4471,4724,4460,4719,4441xm4757,4430l4719,4441,4724,4460,4685,4471,4749,4471,4757,4430xm4413,3317l4375,3327,4680,4451,4719,4441,4413,3317xe" filled="true" fillcolor="#92a199" stroked="false">
              <v:path arrowok="t"/>
              <v:fill type="solid"/>
            </v:shape>
            <w10:wrap type="none"/>
          </v:group>
        </w:pict>
      </w:r>
      <w:r>
        <w:rPr>
          <w:color w:val="111111"/>
        </w:rPr>
        <w:t>Le</w:t>
      </w:r>
      <w:r>
        <w:rPr>
          <w:color w:val="111111"/>
          <w:spacing w:val="-2"/>
        </w:rPr>
        <w:t> </w:t>
      </w:r>
      <w:r>
        <w:rPr>
          <w:color w:val="111111"/>
        </w:rPr>
        <w:t>courant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base</w:t>
      </w:r>
      <w:r>
        <w:rPr>
          <w:color w:val="111111"/>
          <w:spacing w:val="-3"/>
        </w:rPr>
        <w:t> </w:t>
      </w:r>
      <w:r>
        <w:rPr>
          <w:color w:val="111111"/>
        </w:rPr>
        <w:t>sert</w:t>
      </w:r>
      <w:r>
        <w:rPr>
          <w:color w:val="111111"/>
          <w:spacing w:val="-5"/>
        </w:rPr>
        <w:t> </w:t>
      </w:r>
      <w:r>
        <w:rPr>
          <w:color w:val="111111"/>
          <w:spacing w:val="-10"/>
        </w:rPr>
        <w:t>à</w:t>
      </w:r>
    </w:p>
    <w:p>
      <w:pPr>
        <w:spacing w:after="0"/>
        <w:sectPr>
          <w:headerReference w:type="default" r:id="rId72"/>
          <w:footerReference w:type="default" r:id="rId73"/>
          <w:pgSz w:w="14400" w:h="10800" w:orient="landscape"/>
          <w:pgMar w:header="0" w:footer="549" w:top="440" w:bottom="740" w:left="0" w:right="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35" w:lineRule="auto" w:before="173"/>
        <w:ind w:left="404" w:right="30" w:hanging="120"/>
        <w:jc w:val="left"/>
        <w:rPr>
          <w:sz w:val="24"/>
        </w:rPr>
      </w:pPr>
      <w:r>
        <w:rPr>
          <w:sz w:val="24"/>
        </w:rPr>
        <w:t>I</w:t>
      </w:r>
      <w:r>
        <w:rPr>
          <w:spacing w:val="-14"/>
          <w:sz w:val="24"/>
        </w:rPr>
        <w:t> </w:t>
      </w:r>
      <w:r>
        <w:rPr>
          <w:sz w:val="24"/>
        </w:rPr>
        <w:t>moyen </w:t>
      </w:r>
      <w:r>
        <w:rPr>
          <w:spacing w:val="-2"/>
          <w:sz w:val="24"/>
        </w:rPr>
        <w:t>faible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35" w:lineRule="auto" w:before="0"/>
        <w:ind w:left="284" w:right="31" w:firstLine="0"/>
        <w:jc w:val="left"/>
        <w:rPr>
          <w:sz w:val="24"/>
        </w:rPr>
      </w:pPr>
      <w:r>
        <w:rPr>
          <w:spacing w:val="-2"/>
          <w:sz w:val="24"/>
        </w:rPr>
        <w:t>Simple </w:t>
      </w:r>
      <w:r>
        <w:rPr>
          <w:sz w:val="24"/>
        </w:rPr>
        <w:t>maintien</w:t>
      </w:r>
      <w:r>
        <w:rPr>
          <w:spacing w:val="-14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l’arc</w:t>
      </w:r>
    </w:p>
    <w:p>
      <w:pPr>
        <w:spacing w:line="290" w:lineRule="exact" w:before="176"/>
        <w:ind w:left="28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Détachement</w:t>
      </w:r>
    </w:p>
    <w:p>
      <w:pPr>
        <w:spacing w:line="290" w:lineRule="exact" w:before="0"/>
        <w:ind w:left="284" w:right="0" w:firstLine="0"/>
        <w:jc w:val="left"/>
        <w:rPr>
          <w:sz w:val="24"/>
        </w:rPr>
      </w:pPr>
      <w:r>
        <w:rPr>
          <w:sz w:val="24"/>
        </w:rPr>
        <w:t>d’une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goutte</w:t>
      </w:r>
    </w:p>
    <w:p>
      <w:pPr>
        <w:pStyle w:val="Heading5"/>
        <w:spacing w:line="433" w:lineRule="exact"/>
        <w:ind w:left="110"/>
        <w:rPr>
          <w:b w:val="0"/>
        </w:rPr>
      </w:pPr>
      <w:r>
        <w:rPr>
          <w:b w:val="0"/>
        </w:rPr>
        <w:br w:type="column"/>
      </w:r>
      <w:r>
        <w:rPr>
          <w:color w:val="111111"/>
        </w:rPr>
        <w:t>maintenir</w:t>
      </w:r>
      <w:r>
        <w:rPr>
          <w:color w:val="111111"/>
          <w:spacing w:val="-19"/>
        </w:rPr>
        <w:t> </w:t>
      </w:r>
      <w:r>
        <w:rPr>
          <w:color w:val="111111"/>
          <w:spacing w:val="-2"/>
        </w:rPr>
        <w:t>l'arc</w:t>
      </w:r>
      <w:r>
        <w:rPr>
          <w:b w:val="0"/>
          <w:color w:val="111111"/>
          <w:spacing w:val="-2"/>
        </w:rPr>
        <w:t>.</w:t>
      </w:r>
    </w:p>
    <w:p>
      <w:pPr>
        <w:pStyle w:val="BodyText"/>
        <w:spacing w:line="235" w:lineRule="auto" w:before="119"/>
        <w:ind w:left="110" w:right="854"/>
      </w:pPr>
      <w:r>
        <w:rPr/>
        <w:t>L’utilisation</w:t>
      </w:r>
      <w:r>
        <w:rPr>
          <w:spacing w:val="-21"/>
        </w:rPr>
        <w:t> </w:t>
      </w:r>
      <w:r>
        <w:rPr/>
        <w:t>du</w:t>
      </w:r>
      <w:r>
        <w:rPr>
          <w:spacing w:val="-20"/>
        </w:rPr>
        <w:t> </w:t>
      </w:r>
      <w:r>
        <w:rPr/>
        <w:t>courant</w:t>
      </w:r>
      <w:r>
        <w:rPr>
          <w:spacing w:val="-21"/>
        </w:rPr>
        <w:t> </w:t>
      </w:r>
      <w:r>
        <w:rPr/>
        <w:t>pulsé permet de s’affranchir des problèmes du transfert </w:t>
      </w:r>
      <w:r>
        <w:rPr>
          <w:spacing w:val="-2"/>
        </w:rPr>
        <w:t>globulaire.</w:t>
      </w:r>
    </w:p>
    <w:p>
      <w:pPr>
        <w:pStyle w:val="BodyText"/>
        <w:spacing w:line="235" w:lineRule="auto" w:before="126"/>
        <w:ind w:left="110" w:right="550"/>
      </w:pPr>
      <w:r>
        <w:rPr>
          <w:b/>
        </w:rPr>
        <w:t>Avantages </w:t>
      </w:r>
      <w:r>
        <w:rPr/>
        <w:t>: Maintien de la température, pas de projection,</w:t>
      </w:r>
      <w:r>
        <w:rPr>
          <w:spacing w:val="-21"/>
        </w:rPr>
        <w:t> </w:t>
      </w:r>
      <w:r>
        <w:rPr/>
        <w:t>meilleur</w:t>
      </w:r>
      <w:r>
        <w:rPr>
          <w:spacing w:val="-20"/>
        </w:rPr>
        <w:t> </w:t>
      </w:r>
      <w:r>
        <w:rPr/>
        <w:t>mouillage et meilleur aspect</w:t>
      </w:r>
    </w:p>
    <w:p>
      <w:pPr>
        <w:pStyle w:val="BodyText"/>
        <w:spacing w:line="235" w:lineRule="auto" w:before="246"/>
        <w:ind w:left="110" w:right="550"/>
      </w:pPr>
      <w:r>
        <w:rPr>
          <w:b/>
        </w:rPr>
        <w:t>Applications </w:t>
      </w:r>
      <w:r>
        <w:rPr/>
        <w:t>: Soudage de fines</w:t>
      </w:r>
      <w:r>
        <w:rPr>
          <w:spacing w:val="-3"/>
        </w:rPr>
        <w:t> </w:t>
      </w:r>
      <w:r>
        <w:rPr/>
        <w:t>épaisseurs,</w:t>
      </w:r>
      <w:r>
        <w:rPr>
          <w:spacing w:val="-4"/>
        </w:rPr>
        <w:t> </w:t>
      </w:r>
      <w:r>
        <w:rPr/>
        <w:t>soudage</w:t>
      </w:r>
      <w:r>
        <w:rPr>
          <w:spacing w:val="-4"/>
        </w:rPr>
        <w:t> </w:t>
      </w:r>
      <w:r>
        <w:rPr/>
        <w:t>en position,</w:t>
      </w:r>
      <w:r>
        <w:rPr>
          <w:spacing w:val="-11"/>
        </w:rPr>
        <w:t> </w:t>
      </w:r>
      <w:r>
        <w:rPr/>
        <w:t>contrôle</w:t>
      </w:r>
      <w:r>
        <w:rPr>
          <w:spacing w:val="-13"/>
        </w:rPr>
        <w:t> </w:t>
      </w:r>
      <w:r>
        <w:rPr/>
        <w:t>du</w:t>
      </w:r>
      <w:r>
        <w:rPr>
          <w:spacing w:val="-12"/>
        </w:rPr>
        <w:t> </w:t>
      </w:r>
      <w:r>
        <w:rPr/>
        <w:t>bain</w:t>
      </w:r>
      <w:r>
        <w:rPr>
          <w:spacing w:val="-12"/>
        </w:rPr>
        <w:t> </w:t>
      </w:r>
      <w:r>
        <w:rPr/>
        <w:t>de fusion en racine…</w:t>
      </w:r>
    </w:p>
    <w:p>
      <w:pPr>
        <w:spacing w:after="0" w:line="235" w:lineRule="auto"/>
        <w:sectPr>
          <w:type w:val="continuous"/>
          <w:pgSz w:w="14400" w:h="10800" w:orient="landscape"/>
          <w:pgMar w:header="0" w:footer="549" w:top="1220" w:bottom="0" w:left="0" w:right="80"/>
          <w:cols w:num="4" w:equalWidth="0">
            <w:col w:w="1108" w:space="2816"/>
            <w:col w:w="1490" w:space="2099"/>
            <w:col w:w="1608" w:space="40"/>
            <w:col w:w="5159"/>
          </w:cols>
        </w:sectPr>
      </w:pPr>
    </w:p>
    <w:p>
      <w:pPr>
        <w:pStyle w:val="Heading1"/>
      </w:pPr>
      <w:r>
        <w:rPr>
          <w:color w:val="CC0000"/>
        </w:rPr>
        <w:t>LES</w:t>
      </w:r>
      <w:r>
        <w:rPr>
          <w:color w:val="CC0000"/>
          <w:spacing w:val="-26"/>
        </w:rPr>
        <w:t> </w:t>
      </w:r>
      <w:r>
        <w:rPr>
          <w:color w:val="CC0000"/>
        </w:rPr>
        <w:t>RÉGIMES</w:t>
      </w:r>
      <w:r>
        <w:rPr>
          <w:color w:val="CC0000"/>
          <w:spacing w:val="-25"/>
        </w:rPr>
        <w:t> </w:t>
      </w:r>
      <w:r>
        <w:rPr>
          <w:color w:val="CC0000"/>
        </w:rPr>
        <w:t>DE</w:t>
      </w:r>
      <w:r>
        <w:rPr>
          <w:color w:val="CC0000"/>
          <w:spacing w:val="-25"/>
        </w:rPr>
        <w:t> </w:t>
      </w:r>
      <w:r>
        <w:rPr>
          <w:color w:val="CC0000"/>
          <w:spacing w:val="-2"/>
        </w:rPr>
        <w:t>TRANSFERT</w:t>
      </w:r>
    </w:p>
    <w:p>
      <w:pPr>
        <w:pStyle w:val="BodyText"/>
        <w:spacing w:before="4"/>
        <w:rPr>
          <w:sz w:val="14"/>
        </w:rPr>
      </w:pPr>
      <w:r>
        <w:rPr/>
        <w:pict>
          <v:line style="position:absolute;mso-position-horizontal-relative:page;mso-position-vertical-relative:paragraph;z-index:-15699968;mso-wrap-distance-left:0;mso-wrap-distance-right:0" from="3.18pt,9.977823pt" to="526.86pt,10.097823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632" w:type="dxa"/>
        <w:tblBorders>
          <w:top w:val="single" w:sz="8" w:space="0" w:color="92A199"/>
          <w:left w:val="single" w:sz="8" w:space="0" w:color="92A199"/>
          <w:bottom w:val="single" w:sz="8" w:space="0" w:color="92A199"/>
          <w:right w:val="single" w:sz="8" w:space="0" w:color="92A199"/>
          <w:insideH w:val="single" w:sz="8" w:space="0" w:color="92A199"/>
          <w:insideV w:val="single" w:sz="8" w:space="0" w:color="92A1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3"/>
        <w:gridCol w:w="9641"/>
      </w:tblGrid>
      <w:tr>
        <w:trPr>
          <w:trHeight w:val="2227" w:hRule="atLeast"/>
        </w:trPr>
        <w:tc>
          <w:tcPr>
            <w:tcW w:w="3743" w:type="dxa"/>
            <w:tcBorders>
              <w:bottom w:val="single" w:sz="18" w:space="0" w:color="92A199"/>
            </w:tcBorders>
          </w:tcPr>
          <w:p>
            <w:pPr>
              <w:pStyle w:val="TableParagraph"/>
              <w:ind w:left="0"/>
              <w:rPr>
                <w:sz w:val="36"/>
              </w:rPr>
            </w:pPr>
          </w:p>
          <w:p>
            <w:pPr>
              <w:pStyle w:val="TableParagraph"/>
              <w:spacing w:line="436" w:lineRule="exact" w:before="242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Transfert</w:t>
            </w:r>
            <w:r>
              <w:rPr>
                <w:b/>
                <w:spacing w:val="-13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par</w:t>
            </w:r>
            <w:r>
              <w:rPr>
                <w:b/>
                <w:spacing w:val="-8"/>
                <w:sz w:val="36"/>
              </w:rPr>
              <w:t> </w:t>
            </w:r>
            <w:r>
              <w:rPr>
                <w:b/>
                <w:spacing w:val="-4"/>
                <w:sz w:val="36"/>
              </w:rPr>
              <w:t>court</w:t>
            </w:r>
          </w:p>
          <w:p>
            <w:pPr>
              <w:pStyle w:val="TableParagraph"/>
              <w:spacing w:line="436" w:lineRule="exact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circuit:</w:t>
            </w:r>
            <w:r>
              <w:rPr>
                <w:b/>
                <w:spacing w:val="7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SHORT-</w:t>
            </w:r>
            <w:r>
              <w:rPr>
                <w:b/>
                <w:spacing w:val="-5"/>
                <w:sz w:val="36"/>
              </w:rPr>
              <w:t>ARC</w:t>
            </w:r>
          </w:p>
        </w:tc>
        <w:tc>
          <w:tcPr>
            <w:tcW w:w="9641" w:type="dxa"/>
            <w:tcBorders>
              <w:bottom w:val="single" w:sz="18" w:space="0" w:color="92A199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95" w:val="left" w:leader="none"/>
                <w:tab w:pos="596" w:val="left" w:leader="none"/>
              </w:tabs>
              <w:spacing w:line="436" w:lineRule="exact" w:before="249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Régime</w:t>
            </w:r>
            <w:r>
              <w:rPr>
                <w:spacing w:val="-20"/>
                <w:sz w:val="36"/>
              </w:rPr>
              <w:t> </w:t>
            </w:r>
            <w:r>
              <w:rPr>
                <w:sz w:val="36"/>
              </w:rPr>
              <w:t>d’arc</w:t>
            </w:r>
            <w:r>
              <w:rPr>
                <w:spacing w:val="-20"/>
                <w:sz w:val="36"/>
              </w:rPr>
              <w:t> </w:t>
            </w:r>
            <w:r>
              <w:rPr>
                <w:spacing w:val="-4"/>
                <w:sz w:val="36"/>
              </w:rPr>
              <w:t>froid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Une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inductance</w:t>
            </w:r>
            <w:r>
              <w:rPr>
                <w:spacing w:val="4"/>
                <w:sz w:val="36"/>
              </w:rPr>
              <w:t> </w:t>
            </w:r>
            <w:r>
              <w:rPr>
                <w:sz w:val="36"/>
              </w:rPr>
              <w:t>(self) est</w:t>
            </w:r>
            <w:r>
              <w:rPr>
                <w:spacing w:val="-2"/>
                <w:sz w:val="36"/>
              </w:rPr>
              <w:t> indispensable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Faible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densité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courant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dans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le</w:t>
            </w:r>
            <w:r>
              <w:rPr>
                <w:spacing w:val="-5"/>
                <w:sz w:val="36"/>
              </w:rPr>
              <w:t> fil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595" w:val="left" w:leader="none"/>
                <w:tab w:pos="596" w:val="left" w:leader="none"/>
              </w:tabs>
              <w:spacing w:line="436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Mélange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CO2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pur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ou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argon-CO2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(l’argon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ne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convient</w:t>
            </w:r>
            <w:r>
              <w:rPr>
                <w:spacing w:val="-7"/>
                <w:sz w:val="36"/>
              </w:rPr>
              <w:t> </w:t>
            </w:r>
            <w:r>
              <w:rPr>
                <w:spacing w:val="-4"/>
                <w:sz w:val="36"/>
              </w:rPr>
              <w:t>pas)</w:t>
            </w:r>
          </w:p>
        </w:tc>
      </w:tr>
      <w:tr>
        <w:trPr>
          <w:trHeight w:val="3791" w:hRule="atLeast"/>
        </w:trPr>
        <w:tc>
          <w:tcPr>
            <w:tcW w:w="3743" w:type="dxa"/>
            <w:tcBorders>
              <w:top w:val="single" w:sz="18" w:space="0" w:color="92A199"/>
            </w:tcBorders>
            <w:shd w:val="clear" w:color="auto" w:fill="E9ECEA"/>
          </w:tcPr>
          <w:p>
            <w:pPr>
              <w:pStyle w:val="TableParagraph"/>
              <w:ind w:left="0"/>
              <w:rPr>
                <w:sz w:val="36"/>
              </w:rPr>
            </w:pPr>
          </w:p>
          <w:p>
            <w:pPr>
              <w:pStyle w:val="TableParagraph"/>
              <w:ind w:left="0"/>
              <w:rPr>
                <w:sz w:val="36"/>
              </w:rPr>
            </w:pPr>
          </w:p>
          <w:p>
            <w:pPr>
              <w:pStyle w:val="TableParagraph"/>
              <w:spacing w:before="11"/>
              <w:ind w:left="0"/>
              <w:rPr>
                <w:sz w:val="46"/>
              </w:rPr>
            </w:pPr>
          </w:p>
          <w:p>
            <w:pPr>
              <w:pStyle w:val="TableParagraph"/>
              <w:spacing w:line="436" w:lineRule="exact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Transfert</w:t>
            </w:r>
            <w:r>
              <w:rPr>
                <w:b/>
                <w:spacing w:val="-14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globulaire</w:t>
            </w:r>
            <w:r>
              <w:rPr>
                <w:b/>
                <w:spacing w:val="-15"/>
                <w:sz w:val="36"/>
              </w:rPr>
              <w:t> </w:t>
            </w:r>
            <w:r>
              <w:rPr>
                <w:b/>
                <w:spacing w:val="-10"/>
                <w:sz w:val="36"/>
              </w:rPr>
              <w:t>:</w:t>
            </w:r>
          </w:p>
          <w:p>
            <w:pPr>
              <w:pStyle w:val="TableParagraph"/>
              <w:spacing w:line="436" w:lineRule="exact"/>
              <w:rPr>
                <w:b/>
                <w:sz w:val="36"/>
              </w:rPr>
            </w:pPr>
            <w:r>
              <w:rPr>
                <w:b/>
                <w:sz w:val="36"/>
              </w:rPr>
              <w:t>GROSSE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GOUTTE</w:t>
            </w:r>
          </w:p>
        </w:tc>
        <w:tc>
          <w:tcPr>
            <w:tcW w:w="9641" w:type="dxa"/>
            <w:tcBorders>
              <w:top w:val="single" w:sz="18" w:space="0" w:color="92A199"/>
            </w:tcBorders>
            <w:shd w:val="clear" w:color="auto" w:fill="E9ECEA"/>
          </w:tcPr>
          <w:p>
            <w:pPr>
              <w:pStyle w:val="TableParagraph"/>
              <w:ind w:left="0"/>
              <w:rPr>
                <w:sz w:val="31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95" w:val="left" w:leader="none"/>
                <w:tab w:pos="596" w:val="left" w:leader="none"/>
              </w:tabs>
              <w:spacing w:line="235" w:lineRule="auto" w:before="0" w:after="0"/>
              <w:ind w:left="595" w:right="2067" w:hanging="452"/>
              <w:jc w:val="left"/>
              <w:rPr>
                <w:sz w:val="36"/>
              </w:rPr>
            </w:pPr>
            <w:r>
              <w:rPr>
                <w:sz w:val="36"/>
              </w:rPr>
              <w:t>Régime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intermédiaire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entre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le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court-circuit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et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la pulvérisation axiale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95" w:val="left" w:leader="none"/>
                <w:tab w:pos="596" w:val="left" w:leader="none"/>
              </w:tabs>
              <w:spacing w:line="235" w:lineRule="auto" w:before="3" w:after="0"/>
              <w:ind w:left="595" w:right="806" w:hanging="452"/>
              <w:jc w:val="left"/>
              <w:rPr>
                <w:sz w:val="36"/>
              </w:rPr>
            </w:pPr>
            <w:r>
              <w:rPr>
                <w:sz w:val="36"/>
              </w:rPr>
              <w:t>Nombreuses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projections,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surtout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avec</w:t>
            </w:r>
            <w:r>
              <w:rPr>
                <w:spacing w:val="-10"/>
                <w:sz w:val="36"/>
              </w:rPr>
              <w:t> </w:t>
            </w:r>
            <w:r>
              <w:rPr>
                <w:sz w:val="36"/>
              </w:rPr>
              <w:t>des</w:t>
            </w:r>
            <w:r>
              <w:rPr>
                <w:spacing w:val="-12"/>
                <w:sz w:val="36"/>
              </w:rPr>
              <w:t> </w:t>
            </w:r>
            <w:r>
              <w:rPr>
                <w:sz w:val="36"/>
              </w:rPr>
              <w:t>soudeurs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non </w:t>
            </w:r>
            <w:r>
              <w:rPr>
                <w:spacing w:val="-2"/>
                <w:sz w:val="36"/>
              </w:rPr>
              <w:t>expérimentés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Régime</w:t>
            </w:r>
            <w:r>
              <w:rPr>
                <w:spacing w:val="-20"/>
                <w:sz w:val="36"/>
              </w:rPr>
              <w:t> </w:t>
            </w:r>
            <w:r>
              <w:rPr>
                <w:sz w:val="36"/>
              </w:rPr>
              <w:t>d’arc</w:t>
            </w:r>
            <w:r>
              <w:rPr>
                <w:spacing w:val="-20"/>
                <w:sz w:val="36"/>
              </w:rPr>
              <w:t> </w:t>
            </w:r>
            <w:r>
              <w:rPr>
                <w:spacing w:val="-4"/>
                <w:sz w:val="36"/>
              </w:rPr>
              <w:t>chaud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Tous</w:t>
            </w:r>
            <w:r>
              <w:rPr>
                <w:spacing w:val="-19"/>
                <w:sz w:val="36"/>
              </w:rPr>
              <w:t> </w:t>
            </w:r>
            <w:r>
              <w:rPr>
                <w:sz w:val="36"/>
              </w:rPr>
              <w:t>les</w:t>
            </w:r>
            <w:r>
              <w:rPr>
                <w:spacing w:val="-19"/>
                <w:sz w:val="36"/>
              </w:rPr>
              <w:t> </w:t>
            </w:r>
            <w:r>
              <w:rPr>
                <w:sz w:val="36"/>
              </w:rPr>
              <w:t>générateurs</w:t>
            </w:r>
            <w:r>
              <w:rPr>
                <w:spacing w:val="-19"/>
                <w:sz w:val="36"/>
              </w:rPr>
              <w:t> </w:t>
            </w:r>
            <w:r>
              <w:rPr>
                <w:spacing w:val="-2"/>
                <w:sz w:val="36"/>
              </w:rPr>
              <w:t>conviennent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95" w:val="left" w:leader="none"/>
                <w:tab w:pos="596" w:val="left" w:leader="none"/>
              </w:tabs>
              <w:spacing w:line="436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Tous</w:t>
            </w:r>
            <w:r>
              <w:rPr>
                <w:spacing w:val="-14"/>
                <w:sz w:val="36"/>
              </w:rPr>
              <w:t> </w:t>
            </w:r>
            <w:r>
              <w:rPr>
                <w:sz w:val="36"/>
              </w:rPr>
              <w:t>les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gaz</w:t>
            </w:r>
            <w:r>
              <w:rPr>
                <w:spacing w:val="-14"/>
                <w:sz w:val="36"/>
              </w:rPr>
              <w:t> </w:t>
            </w:r>
            <w:r>
              <w:rPr>
                <w:spacing w:val="-2"/>
                <w:sz w:val="36"/>
              </w:rPr>
              <w:t>conviennent</w:t>
            </w:r>
          </w:p>
        </w:tc>
      </w:tr>
      <w:tr>
        <w:trPr>
          <w:trHeight w:val="1718" w:hRule="atLeast"/>
        </w:trPr>
        <w:tc>
          <w:tcPr>
            <w:tcW w:w="3743" w:type="dxa"/>
          </w:tcPr>
          <w:p>
            <w:pPr>
              <w:pStyle w:val="TableParagraph"/>
              <w:spacing w:line="235" w:lineRule="auto" w:before="213"/>
              <w:ind w:right="494"/>
              <w:rPr>
                <w:b/>
                <w:sz w:val="36"/>
              </w:rPr>
            </w:pPr>
            <w:r>
              <w:rPr>
                <w:b/>
                <w:sz w:val="36"/>
              </w:rPr>
              <w:t>Transfert par pulvérisation</w:t>
            </w:r>
            <w:r>
              <w:rPr>
                <w:b/>
                <w:spacing w:val="-21"/>
                <w:sz w:val="36"/>
              </w:rPr>
              <w:t> </w:t>
            </w:r>
            <w:r>
              <w:rPr>
                <w:b/>
                <w:sz w:val="36"/>
              </w:rPr>
              <w:t>axiale</w:t>
            </w:r>
            <w:r>
              <w:rPr>
                <w:b/>
                <w:spacing w:val="-20"/>
                <w:sz w:val="36"/>
              </w:rPr>
              <w:t> </w:t>
            </w:r>
            <w:r>
              <w:rPr>
                <w:b/>
                <w:sz w:val="36"/>
              </w:rPr>
              <w:t>: </w:t>
            </w:r>
            <w:r>
              <w:rPr>
                <w:b/>
                <w:spacing w:val="-2"/>
                <w:sz w:val="36"/>
              </w:rPr>
              <w:t>SPRAY-ARC</w:t>
            </w:r>
          </w:p>
        </w:tc>
        <w:tc>
          <w:tcPr>
            <w:tcW w:w="964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95" w:val="left" w:leader="none"/>
                <w:tab w:pos="596" w:val="left" w:leader="none"/>
              </w:tabs>
              <w:spacing w:line="436" w:lineRule="exact" w:before="206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Régime</w:t>
            </w:r>
            <w:r>
              <w:rPr>
                <w:spacing w:val="-15"/>
                <w:sz w:val="36"/>
              </w:rPr>
              <w:t> </w:t>
            </w:r>
            <w:r>
              <w:rPr>
                <w:sz w:val="36"/>
              </w:rPr>
              <w:t>d’arc</w:t>
            </w:r>
            <w:r>
              <w:rPr>
                <w:spacing w:val="-16"/>
                <w:sz w:val="36"/>
              </w:rPr>
              <w:t> </w:t>
            </w:r>
            <w:r>
              <w:rPr>
                <w:sz w:val="36"/>
              </w:rPr>
              <w:t>très</w:t>
            </w:r>
            <w:r>
              <w:rPr>
                <w:spacing w:val="-15"/>
                <w:sz w:val="36"/>
              </w:rPr>
              <w:t> </w:t>
            </w:r>
            <w:r>
              <w:rPr>
                <w:spacing w:val="-2"/>
                <w:sz w:val="36"/>
              </w:rPr>
              <w:t>chaud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95" w:val="left" w:leader="none"/>
                <w:tab w:pos="596" w:val="left" w:leader="none"/>
              </w:tabs>
              <w:spacing w:line="432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Fortes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densités</w:t>
            </w:r>
            <w:r>
              <w:rPr>
                <w:spacing w:val="-8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courant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dans</w:t>
            </w:r>
            <w:r>
              <w:rPr>
                <w:spacing w:val="-9"/>
                <w:sz w:val="36"/>
              </w:rPr>
              <w:t> </w:t>
            </w:r>
            <w:r>
              <w:rPr>
                <w:sz w:val="36"/>
              </w:rPr>
              <w:t>le</w:t>
            </w:r>
            <w:r>
              <w:rPr>
                <w:spacing w:val="-5"/>
                <w:sz w:val="36"/>
              </w:rPr>
              <w:t> fil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95" w:val="left" w:leader="none"/>
                <w:tab w:pos="596" w:val="left" w:leader="none"/>
              </w:tabs>
              <w:spacing w:line="436" w:lineRule="exact" w:before="0" w:after="0"/>
              <w:ind w:left="595" w:right="0" w:hanging="452"/>
              <w:jc w:val="left"/>
              <w:rPr>
                <w:sz w:val="36"/>
              </w:rPr>
            </w:pPr>
            <w:r>
              <w:rPr>
                <w:sz w:val="36"/>
              </w:rPr>
              <w:t>Mélange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gazeux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riche</w:t>
            </w:r>
            <w:r>
              <w:rPr>
                <w:spacing w:val="-2"/>
                <w:sz w:val="36"/>
              </w:rPr>
              <w:t> </w:t>
            </w:r>
            <w:r>
              <w:rPr>
                <w:sz w:val="36"/>
              </w:rPr>
              <w:t>en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argon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(le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CO2</w:t>
            </w:r>
            <w:r>
              <w:rPr>
                <w:spacing w:val="-6"/>
                <w:sz w:val="36"/>
              </w:rPr>
              <w:t> </w:t>
            </w:r>
            <w:r>
              <w:rPr>
                <w:sz w:val="36"/>
              </w:rPr>
              <w:t>pur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ne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convient</w:t>
            </w:r>
            <w:r>
              <w:rPr>
                <w:spacing w:val="-4"/>
                <w:sz w:val="36"/>
              </w:rPr>
              <w:t> pas)</w:t>
            </w:r>
          </w:p>
        </w:tc>
      </w:tr>
    </w:tbl>
    <w:p>
      <w:pPr>
        <w:spacing w:after="0" w:line="436" w:lineRule="exact"/>
        <w:jc w:val="left"/>
        <w:rPr>
          <w:sz w:val="36"/>
        </w:rPr>
        <w:sectPr>
          <w:headerReference w:type="default" r:id="rId75"/>
          <w:footerReference w:type="default" r:id="rId76"/>
          <w:pgSz w:w="14400" w:h="10800" w:orient="landscape"/>
          <w:pgMar w:header="0" w:footer="549" w:top="440" w:bottom="740" w:left="0" w:right="80"/>
        </w:sectPr>
      </w:pPr>
    </w:p>
    <w:p>
      <w:pPr>
        <w:spacing w:line="895" w:lineRule="exact" w:before="0"/>
        <w:ind w:left="918" w:right="0" w:firstLine="0"/>
        <w:jc w:val="left"/>
        <w:rPr>
          <w:sz w:val="80"/>
        </w:rPr>
      </w:pPr>
      <w:r>
        <w:rPr>
          <w:color w:val="CC0000"/>
          <w:spacing w:val="-4"/>
          <w:sz w:val="80"/>
        </w:rPr>
        <w:t>PARAMÈTRES</w:t>
      </w:r>
      <w:r>
        <w:rPr>
          <w:color w:val="CC0000"/>
          <w:spacing w:val="-38"/>
          <w:sz w:val="80"/>
        </w:rPr>
        <w:t> </w:t>
      </w:r>
      <w:r>
        <w:rPr>
          <w:color w:val="CC0000"/>
          <w:spacing w:val="-4"/>
          <w:sz w:val="80"/>
        </w:rPr>
        <w:t>DE</w:t>
      </w:r>
      <w:r>
        <w:rPr>
          <w:color w:val="CC0000"/>
          <w:spacing w:val="-37"/>
          <w:sz w:val="80"/>
        </w:rPr>
        <w:t> </w:t>
      </w:r>
      <w:r>
        <w:rPr>
          <w:color w:val="CC0000"/>
          <w:spacing w:val="-4"/>
          <w:sz w:val="80"/>
        </w:rPr>
        <w:t>SOUDAGE</w:t>
      </w:r>
    </w:p>
    <w:p>
      <w:pPr>
        <w:pStyle w:val="BodyText"/>
        <w:spacing w:before="10"/>
        <w:rPr>
          <w:sz w:val="7"/>
        </w:rPr>
      </w:pPr>
      <w:r>
        <w:rPr/>
        <w:pict>
          <v:line style="position:absolute;mso-position-horizontal-relative:page;mso-position-vertical-relative:paragraph;z-index:-15699456;mso-wrap-distance-left:0;mso-wrap-distance-right:0" from="5.7pt,6.017824pt" to="529.26pt,6.137824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3"/>
        <w:ind w:left="764" w:right="0" w:firstLine="0"/>
        <w:jc w:val="left"/>
        <w:rPr>
          <w:b/>
          <w:sz w:val="48"/>
        </w:rPr>
      </w:pPr>
      <w:r>
        <w:rPr/>
        <w:pict>
          <v:group style="position:absolute;margin-left:442.200012pt;margin-top:19.167152pt;width:243.85pt;height:234pt;mso-position-horizontal-relative:page;mso-position-vertical-relative:paragraph;z-index:15758336" id="docshapegroup159" coordorigin="8844,383" coordsize="4877,4680">
            <v:shape style="position:absolute;left:8844;top:383;width:4877;height:4680" type="#_x0000_t75" id="docshape160" stroked="false">
              <v:imagedata r:id="rId79" o:title=""/>
            </v:shape>
            <v:shape style="position:absolute;left:10233;top:3447;width:664;height:806" type="#_x0000_t75" id="docshape161" stroked="false">
              <v:imagedata r:id="rId80" o:title=""/>
            </v:shape>
            <v:shape style="position:absolute;left:11707;top:3447;width:664;height:806" type="#_x0000_t75" id="docshape162" stroked="false">
              <v:imagedata r:id="rId81" o:title=""/>
            </v:shape>
            <v:shape style="position:absolute;left:10461;top:3635;width:203;height:360" type="#_x0000_t202" id="docshape163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11111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936;top:3635;width:203;height:360" type="#_x0000_t202" id="docshape164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11111"/>
                        <w:sz w:val="3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111111"/>
          <w:sz w:val="48"/>
        </w:rPr>
        <w:t>La</w:t>
      </w:r>
      <w:r>
        <w:rPr>
          <w:b/>
          <w:color w:val="111111"/>
          <w:spacing w:val="-4"/>
          <w:sz w:val="48"/>
        </w:rPr>
        <w:t> </w:t>
      </w:r>
      <w:r>
        <w:rPr>
          <w:b/>
          <w:color w:val="111111"/>
          <w:sz w:val="48"/>
        </w:rPr>
        <w:t>tension</w:t>
      </w:r>
      <w:r>
        <w:rPr>
          <w:b/>
          <w:color w:val="111111"/>
          <w:spacing w:val="-2"/>
          <w:sz w:val="48"/>
        </w:rPr>
        <w:t> </w:t>
      </w:r>
      <w:r>
        <w:rPr>
          <w:b/>
          <w:color w:val="111111"/>
          <w:sz w:val="48"/>
        </w:rPr>
        <w:t>(1)</w:t>
      </w:r>
      <w:r>
        <w:rPr>
          <w:b/>
          <w:color w:val="111111"/>
          <w:spacing w:val="-5"/>
          <w:sz w:val="48"/>
        </w:rPr>
        <w:t> </w:t>
      </w:r>
      <w:r>
        <w:rPr>
          <w:b/>
          <w:color w:val="111111"/>
          <w:spacing w:val="-10"/>
          <w:sz w:val="48"/>
        </w:rPr>
        <w:t>:</w:t>
      </w:r>
    </w:p>
    <w:p>
      <w:pPr>
        <w:spacing w:line="235" w:lineRule="auto" w:before="120"/>
        <w:ind w:left="764" w:right="5915" w:firstLine="0"/>
        <w:jc w:val="left"/>
        <w:rPr>
          <w:sz w:val="40"/>
        </w:rPr>
      </w:pPr>
      <w:r>
        <w:rPr>
          <w:b/>
          <w:color w:val="111111"/>
          <w:sz w:val="40"/>
        </w:rPr>
        <w:t>Conditionne</w:t>
      </w:r>
      <w:r>
        <w:rPr>
          <w:b/>
          <w:color w:val="111111"/>
          <w:spacing w:val="-15"/>
          <w:sz w:val="40"/>
        </w:rPr>
        <w:t> </w:t>
      </w:r>
      <w:r>
        <w:rPr>
          <w:b/>
          <w:color w:val="111111"/>
          <w:sz w:val="40"/>
        </w:rPr>
        <w:t>le</w:t>
      </w:r>
      <w:r>
        <w:rPr>
          <w:b/>
          <w:color w:val="111111"/>
          <w:spacing w:val="-6"/>
          <w:sz w:val="40"/>
        </w:rPr>
        <w:t> </w:t>
      </w:r>
      <w:r>
        <w:rPr>
          <w:b/>
          <w:color w:val="111111"/>
          <w:sz w:val="40"/>
        </w:rPr>
        <w:t>mode</w:t>
      </w:r>
      <w:r>
        <w:rPr>
          <w:b/>
          <w:color w:val="111111"/>
          <w:spacing w:val="-10"/>
          <w:sz w:val="40"/>
        </w:rPr>
        <w:t> </w:t>
      </w:r>
      <w:r>
        <w:rPr>
          <w:b/>
          <w:color w:val="111111"/>
          <w:sz w:val="40"/>
        </w:rPr>
        <w:t>de</w:t>
      </w:r>
      <w:r>
        <w:rPr>
          <w:b/>
          <w:color w:val="111111"/>
          <w:spacing w:val="-7"/>
          <w:sz w:val="40"/>
        </w:rPr>
        <w:t> </w:t>
      </w:r>
      <w:r>
        <w:rPr>
          <w:b/>
          <w:color w:val="111111"/>
          <w:sz w:val="40"/>
        </w:rPr>
        <w:t>transfert</w:t>
      </w:r>
      <w:r>
        <w:rPr>
          <w:b/>
          <w:color w:val="111111"/>
          <w:spacing w:val="-9"/>
          <w:sz w:val="40"/>
        </w:rPr>
        <w:t> </w:t>
      </w:r>
      <w:r>
        <w:rPr>
          <w:b/>
          <w:color w:val="111111"/>
          <w:sz w:val="40"/>
        </w:rPr>
        <w:t>d'arc</w:t>
      </w:r>
      <w:r>
        <w:rPr>
          <w:b/>
          <w:color w:val="111111"/>
          <w:spacing w:val="-11"/>
          <w:sz w:val="40"/>
        </w:rPr>
        <w:t> </w:t>
      </w:r>
      <w:r>
        <w:rPr>
          <w:color w:val="111111"/>
          <w:sz w:val="40"/>
        </w:rPr>
        <w:t>pour un diamètre de fil et un gaz de protection </w:t>
      </w:r>
      <w:r>
        <w:rPr>
          <w:color w:val="111111"/>
          <w:spacing w:val="-2"/>
          <w:sz w:val="40"/>
        </w:rPr>
        <w:t>donné.</w:t>
      </w:r>
    </w:p>
    <w:p>
      <w:pPr>
        <w:spacing w:before="116"/>
        <w:ind w:left="764" w:right="0" w:firstLine="0"/>
        <w:jc w:val="left"/>
        <w:rPr>
          <w:b/>
          <w:sz w:val="48"/>
        </w:rPr>
      </w:pPr>
      <w:r>
        <w:rPr>
          <w:b/>
          <w:color w:val="111111"/>
          <w:sz w:val="48"/>
        </w:rPr>
        <w:t>La</w:t>
      </w:r>
      <w:r>
        <w:rPr>
          <w:b/>
          <w:color w:val="111111"/>
          <w:spacing w:val="-6"/>
          <w:sz w:val="48"/>
        </w:rPr>
        <w:t> </w:t>
      </w:r>
      <w:r>
        <w:rPr>
          <w:b/>
          <w:color w:val="111111"/>
          <w:sz w:val="48"/>
        </w:rPr>
        <w:t>vitesse</w:t>
      </w:r>
      <w:r>
        <w:rPr>
          <w:b/>
          <w:color w:val="111111"/>
          <w:spacing w:val="-1"/>
          <w:sz w:val="48"/>
        </w:rPr>
        <w:t> </w:t>
      </w:r>
      <w:r>
        <w:rPr>
          <w:b/>
          <w:color w:val="111111"/>
          <w:sz w:val="48"/>
        </w:rPr>
        <w:t>du</w:t>
      </w:r>
      <w:r>
        <w:rPr>
          <w:b/>
          <w:color w:val="111111"/>
          <w:spacing w:val="-2"/>
          <w:sz w:val="48"/>
        </w:rPr>
        <w:t> </w:t>
      </w:r>
      <w:r>
        <w:rPr>
          <w:b/>
          <w:color w:val="111111"/>
          <w:sz w:val="48"/>
        </w:rPr>
        <w:t>fil</w:t>
      </w:r>
      <w:r>
        <w:rPr>
          <w:b/>
          <w:color w:val="111111"/>
          <w:spacing w:val="-5"/>
          <w:sz w:val="48"/>
        </w:rPr>
        <w:t> </w:t>
      </w:r>
      <w:r>
        <w:rPr>
          <w:b/>
          <w:color w:val="111111"/>
          <w:sz w:val="48"/>
        </w:rPr>
        <w:t>(2)</w:t>
      </w:r>
      <w:r>
        <w:rPr>
          <w:b/>
          <w:color w:val="111111"/>
          <w:spacing w:val="-2"/>
          <w:sz w:val="48"/>
        </w:rPr>
        <w:t> </w:t>
      </w:r>
      <w:r>
        <w:rPr>
          <w:b/>
          <w:color w:val="111111"/>
          <w:spacing w:val="-10"/>
          <w:sz w:val="48"/>
        </w:rPr>
        <w:t>:</w:t>
      </w:r>
    </w:p>
    <w:p>
      <w:pPr>
        <w:spacing w:line="484" w:lineRule="exact" w:before="111"/>
        <w:ind w:left="764" w:right="0" w:firstLine="0"/>
        <w:jc w:val="left"/>
        <w:rPr>
          <w:b/>
          <w:sz w:val="40"/>
        </w:rPr>
      </w:pPr>
      <w:r>
        <w:rPr>
          <w:color w:val="111111"/>
          <w:sz w:val="40"/>
        </w:rPr>
        <w:t>C'est</w:t>
      </w:r>
      <w:r>
        <w:rPr>
          <w:color w:val="111111"/>
          <w:spacing w:val="-10"/>
          <w:sz w:val="40"/>
        </w:rPr>
        <w:t> </w:t>
      </w:r>
      <w:r>
        <w:rPr>
          <w:color w:val="111111"/>
          <w:sz w:val="40"/>
        </w:rPr>
        <w:t>elle</w:t>
      </w:r>
      <w:r>
        <w:rPr>
          <w:color w:val="111111"/>
          <w:spacing w:val="-4"/>
          <w:sz w:val="40"/>
        </w:rPr>
        <w:t> </w:t>
      </w:r>
      <w:r>
        <w:rPr>
          <w:color w:val="111111"/>
          <w:sz w:val="40"/>
        </w:rPr>
        <w:t>qui</w:t>
      </w:r>
      <w:r>
        <w:rPr>
          <w:color w:val="111111"/>
          <w:spacing w:val="-11"/>
          <w:sz w:val="40"/>
        </w:rPr>
        <w:t> </w:t>
      </w:r>
      <w:r>
        <w:rPr>
          <w:b/>
          <w:color w:val="111111"/>
          <w:sz w:val="40"/>
        </w:rPr>
        <w:t>conditionne</w:t>
      </w:r>
      <w:r>
        <w:rPr>
          <w:b/>
          <w:color w:val="111111"/>
          <w:spacing w:val="-15"/>
          <w:sz w:val="40"/>
        </w:rPr>
        <w:t> </w:t>
      </w:r>
      <w:r>
        <w:rPr>
          <w:b/>
          <w:color w:val="111111"/>
          <w:sz w:val="40"/>
        </w:rPr>
        <w:t>directement</w:t>
      </w:r>
      <w:r>
        <w:rPr>
          <w:b/>
          <w:color w:val="111111"/>
          <w:spacing w:val="-10"/>
          <w:sz w:val="40"/>
        </w:rPr>
        <w:t> </w:t>
      </w:r>
      <w:r>
        <w:rPr>
          <w:b/>
          <w:color w:val="111111"/>
          <w:spacing w:val="-5"/>
          <w:sz w:val="40"/>
        </w:rPr>
        <w:t>le</w:t>
      </w:r>
    </w:p>
    <w:p>
      <w:pPr>
        <w:pStyle w:val="Heading4"/>
        <w:spacing w:line="484" w:lineRule="exact" w:before="0"/>
        <w:ind w:left="764"/>
        <w:rPr>
          <w:b w:val="0"/>
        </w:rPr>
      </w:pPr>
      <w:r>
        <w:rPr>
          <w:color w:val="111111"/>
        </w:rPr>
        <w:t>niveau</w:t>
      </w:r>
      <w:r>
        <w:rPr>
          <w:color w:val="111111"/>
          <w:spacing w:val="-8"/>
        </w:rPr>
        <w:t> </w:t>
      </w:r>
      <w:r>
        <w:rPr>
          <w:color w:val="111111"/>
        </w:rPr>
        <w:t>d'intensité</w:t>
      </w:r>
      <w:r>
        <w:rPr>
          <w:color w:val="111111"/>
          <w:spacing w:val="-15"/>
        </w:rPr>
        <w:t> </w:t>
      </w:r>
      <w:r>
        <w:rPr>
          <w:color w:val="111111"/>
        </w:rPr>
        <w:t>de</w:t>
      </w:r>
      <w:r>
        <w:rPr>
          <w:color w:val="111111"/>
          <w:spacing w:val="-10"/>
        </w:rPr>
        <w:t> </w:t>
      </w:r>
      <w:r>
        <w:rPr>
          <w:color w:val="111111"/>
          <w:spacing w:val="-2"/>
        </w:rPr>
        <w:t>soudage</w:t>
      </w:r>
      <w:r>
        <w:rPr>
          <w:b w:val="0"/>
          <w:color w:val="111111"/>
          <w:spacing w:val="-2"/>
        </w:rPr>
        <w:t>.</w:t>
      </w:r>
    </w:p>
    <w:p>
      <w:pPr>
        <w:spacing w:line="235" w:lineRule="auto" w:before="120"/>
        <w:ind w:left="764" w:right="5102" w:firstLine="0"/>
        <w:jc w:val="left"/>
        <w:rPr>
          <w:sz w:val="40"/>
        </w:rPr>
      </w:pPr>
      <w:r>
        <w:rPr>
          <w:color w:val="111111"/>
          <w:sz w:val="40"/>
        </w:rPr>
        <w:t>Plus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la</w:t>
      </w:r>
      <w:r>
        <w:rPr>
          <w:color w:val="111111"/>
          <w:spacing w:val="-7"/>
          <w:sz w:val="40"/>
        </w:rPr>
        <w:t> </w:t>
      </w:r>
      <w:r>
        <w:rPr>
          <w:color w:val="111111"/>
          <w:sz w:val="40"/>
        </w:rPr>
        <w:t>vitesse</w:t>
      </w:r>
      <w:r>
        <w:rPr>
          <w:color w:val="111111"/>
          <w:spacing w:val="-2"/>
          <w:sz w:val="40"/>
        </w:rPr>
        <w:t> </w:t>
      </w:r>
      <w:r>
        <w:rPr>
          <w:color w:val="111111"/>
          <w:sz w:val="40"/>
        </w:rPr>
        <w:t>de</w:t>
      </w:r>
      <w:r>
        <w:rPr>
          <w:color w:val="111111"/>
          <w:spacing w:val="-7"/>
          <w:sz w:val="40"/>
        </w:rPr>
        <w:t> </w:t>
      </w:r>
      <w:r>
        <w:rPr>
          <w:color w:val="111111"/>
          <w:sz w:val="40"/>
        </w:rPr>
        <w:t>dévidage</w:t>
      </w:r>
      <w:r>
        <w:rPr>
          <w:color w:val="111111"/>
          <w:spacing w:val="-11"/>
          <w:sz w:val="40"/>
        </w:rPr>
        <w:t> </w:t>
      </w:r>
      <w:r>
        <w:rPr>
          <w:color w:val="111111"/>
          <w:sz w:val="40"/>
        </w:rPr>
        <w:t>est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élevée,</w:t>
      </w:r>
      <w:r>
        <w:rPr>
          <w:color w:val="111111"/>
          <w:spacing w:val="-1"/>
          <w:sz w:val="40"/>
        </w:rPr>
        <w:t> </w:t>
      </w:r>
      <w:r>
        <w:rPr>
          <w:color w:val="111111"/>
          <w:sz w:val="40"/>
        </w:rPr>
        <w:t>plus l'intensité augmente.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305" w:val="left" w:leader="none"/>
        </w:tabs>
        <w:spacing w:line="240" w:lineRule="auto" w:before="0" w:after="0"/>
        <w:ind w:left="1304" w:right="0" w:hanging="541"/>
        <w:jc w:val="left"/>
        <w:rPr>
          <w:b/>
          <w:sz w:val="44"/>
        </w:rPr>
      </w:pPr>
      <w:r>
        <w:rPr>
          <w:b/>
          <w:color w:val="5A5154"/>
          <w:sz w:val="44"/>
        </w:rPr>
        <w:t>Intensités</w:t>
      </w:r>
      <w:r>
        <w:rPr>
          <w:b/>
          <w:color w:val="5A5154"/>
          <w:spacing w:val="-21"/>
          <w:sz w:val="44"/>
        </w:rPr>
        <w:t> </w:t>
      </w:r>
      <w:r>
        <w:rPr>
          <w:b/>
          <w:color w:val="5A5154"/>
          <w:sz w:val="44"/>
        </w:rPr>
        <w:t>généralement</w:t>
      </w:r>
      <w:r>
        <w:rPr>
          <w:b/>
          <w:color w:val="5A5154"/>
          <w:spacing w:val="-15"/>
          <w:sz w:val="44"/>
        </w:rPr>
        <w:t> </w:t>
      </w:r>
      <w:r>
        <w:rPr>
          <w:b/>
          <w:color w:val="5A5154"/>
          <w:sz w:val="44"/>
        </w:rPr>
        <w:t>utilisées</w:t>
      </w:r>
      <w:r>
        <w:rPr>
          <w:b/>
          <w:color w:val="5A5154"/>
          <w:spacing w:val="-20"/>
          <w:sz w:val="44"/>
        </w:rPr>
        <w:t> </w:t>
      </w:r>
      <w:r>
        <w:rPr>
          <w:b/>
          <w:color w:val="5A5154"/>
          <w:sz w:val="44"/>
        </w:rPr>
        <w:t>en</w:t>
      </w:r>
      <w:r>
        <w:rPr>
          <w:b/>
          <w:color w:val="5A5154"/>
          <w:spacing w:val="-23"/>
          <w:sz w:val="44"/>
        </w:rPr>
        <w:t> </w:t>
      </w:r>
      <w:r>
        <w:rPr>
          <w:b/>
          <w:color w:val="5A5154"/>
          <w:sz w:val="44"/>
        </w:rPr>
        <w:t>soudage</w:t>
      </w:r>
      <w:r>
        <w:rPr>
          <w:b/>
          <w:color w:val="5A5154"/>
          <w:spacing w:val="-21"/>
          <w:sz w:val="44"/>
        </w:rPr>
        <w:t> </w:t>
      </w:r>
      <w:r>
        <w:rPr>
          <w:b/>
          <w:color w:val="5A5154"/>
          <w:sz w:val="44"/>
        </w:rPr>
        <w:t>manuel</w:t>
      </w:r>
      <w:r>
        <w:rPr>
          <w:b/>
          <w:color w:val="5A5154"/>
          <w:spacing w:val="58"/>
          <w:sz w:val="44"/>
        </w:rPr>
        <w:t> </w:t>
      </w:r>
      <w:r>
        <w:rPr>
          <w:b/>
          <w:color w:val="5A5154"/>
          <w:spacing w:val="-10"/>
          <w:sz w:val="44"/>
        </w:rPr>
        <w:t>:</w:t>
      </w:r>
    </w:p>
    <w:p>
      <w:pPr>
        <w:spacing w:before="171"/>
        <w:ind w:left="1364" w:right="0" w:firstLine="0"/>
        <w:jc w:val="left"/>
        <w:rPr>
          <w:b/>
          <w:sz w:val="44"/>
        </w:rPr>
      </w:pPr>
      <w:r>
        <w:rPr>
          <w:b/>
          <w:sz w:val="44"/>
        </w:rPr>
        <w:t>50</w:t>
      </w:r>
      <w:r>
        <w:rPr>
          <w:b/>
          <w:spacing w:val="-4"/>
          <w:sz w:val="44"/>
        </w:rPr>
        <w:t> </w:t>
      </w:r>
      <w:r>
        <w:rPr>
          <w:b/>
          <w:sz w:val="44"/>
        </w:rPr>
        <w:t>A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&lt; I</w:t>
      </w:r>
      <w:r>
        <w:rPr>
          <w:b/>
          <w:spacing w:val="-4"/>
          <w:sz w:val="44"/>
        </w:rPr>
        <w:t> </w:t>
      </w:r>
      <w:r>
        <w:rPr>
          <w:b/>
          <w:sz w:val="44"/>
        </w:rPr>
        <w:t>(A)</w:t>
      </w:r>
      <w:r>
        <w:rPr>
          <w:b/>
          <w:spacing w:val="-2"/>
          <w:sz w:val="44"/>
        </w:rPr>
        <w:t> </w:t>
      </w:r>
      <w:r>
        <w:rPr>
          <w:b/>
          <w:sz w:val="44"/>
        </w:rPr>
        <w:t>&lt;</w:t>
      </w:r>
      <w:r>
        <w:rPr>
          <w:b/>
          <w:spacing w:val="-5"/>
          <w:sz w:val="44"/>
        </w:rPr>
        <w:t> </w:t>
      </w:r>
      <w:r>
        <w:rPr>
          <w:b/>
          <w:sz w:val="44"/>
        </w:rPr>
        <w:t>500</w:t>
      </w:r>
      <w:r>
        <w:rPr>
          <w:b/>
          <w:spacing w:val="-3"/>
          <w:sz w:val="44"/>
        </w:rPr>
        <w:t> </w:t>
      </w:r>
      <w:r>
        <w:rPr>
          <w:b/>
          <w:spacing w:val="-10"/>
          <w:sz w:val="44"/>
        </w:rPr>
        <w:t>A</w:t>
      </w:r>
    </w:p>
    <w:p>
      <w:pPr>
        <w:pStyle w:val="ListParagraph"/>
        <w:numPr>
          <w:ilvl w:val="0"/>
          <w:numId w:val="13"/>
        </w:numPr>
        <w:tabs>
          <w:tab w:pos="1305" w:val="left" w:leader="none"/>
        </w:tabs>
        <w:spacing w:line="240" w:lineRule="auto" w:before="171" w:after="0"/>
        <w:ind w:left="1304" w:right="0" w:hanging="541"/>
        <w:jc w:val="left"/>
        <w:rPr>
          <w:b/>
          <w:sz w:val="44"/>
        </w:rPr>
      </w:pPr>
      <w:r>
        <w:rPr>
          <w:b/>
          <w:color w:val="5A5154"/>
          <w:sz w:val="44"/>
        </w:rPr>
        <w:t>Tension</w:t>
      </w:r>
      <w:r>
        <w:rPr>
          <w:b/>
          <w:color w:val="5A5154"/>
          <w:spacing w:val="-16"/>
          <w:sz w:val="44"/>
        </w:rPr>
        <w:t> </w:t>
      </w:r>
      <w:r>
        <w:rPr>
          <w:b/>
          <w:color w:val="5A5154"/>
          <w:sz w:val="44"/>
        </w:rPr>
        <w:t>conventionnelle</w:t>
      </w:r>
      <w:r>
        <w:rPr>
          <w:b/>
          <w:color w:val="5A5154"/>
          <w:spacing w:val="-9"/>
          <w:sz w:val="44"/>
        </w:rPr>
        <w:t> </w:t>
      </w:r>
      <w:r>
        <w:rPr>
          <w:b/>
          <w:color w:val="5A5154"/>
          <w:sz w:val="44"/>
        </w:rPr>
        <w:t>:</w:t>
      </w:r>
      <w:r>
        <w:rPr>
          <w:b/>
          <w:color w:val="5A5154"/>
          <w:spacing w:val="-17"/>
          <w:sz w:val="44"/>
        </w:rPr>
        <w:t> </w:t>
      </w:r>
      <w:r>
        <w:rPr>
          <w:b/>
          <w:sz w:val="44"/>
        </w:rPr>
        <w:t>Uc</w:t>
      </w:r>
      <w:r>
        <w:rPr>
          <w:b/>
          <w:spacing w:val="-14"/>
          <w:sz w:val="44"/>
        </w:rPr>
        <w:t> </w:t>
      </w:r>
      <w:r>
        <w:rPr>
          <w:b/>
          <w:sz w:val="44"/>
        </w:rPr>
        <w:t>=</w:t>
      </w:r>
      <w:r>
        <w:rPr>
          <w:b/>
          <w:spacing w:val="-16"/>
          <w:sz w:val="44"/>
        </w:rPr>
        <w:t> </w:t>
      </w:r>
      <w:r>
        <w:rPr>
          <w:b/>
          <w:sz w:val="44"/>
        </w:rPr>
        <w:t>14</w:t>
      </w:r>
      <w:r>
        <w:rPr>
          <w:b/>
          <w:spacing w:val="-17"/>
          <w:sz w:val="44"/>
        </w:rPr>
        <w:t> </w:t>
      </w:r>
      <w:r>
        <w:rPr>
          <w:b/>
          <w:sz w:val="44"/>
        </w:rPr>
        <w:t>+</w:t>
      </w:r>
      <w:r>
        <w:rPr>
          <w:b/>
          <w:spacing w:val="-15"/>
          <w:sz w:val="44"/>
        </w:rPr>
        <w:t> </w:t>
      </w:r>
      <w:r>
        <w:rPr>
          <w:b/>
          <w:sz w:val="44"/>
        </w:rPr>
        <w:t>0,05</w:t>
      </w:r>
      <w:r>
        <w:rPr>
          <w:b/>
          <w:spacing w:val="-20"/>
          <w:sz w:val="44"/>
        </w:rPr>
        <w:t> </w:t>
      </w:r>
      <w:r>
        <w:rPr>
          <w:b/>
          <w:spacing w:val="-10"/>
          <w:sz w:val="44"/>
        </w:rPr>
        <w:t>I</w:t>
      </w:r>
    </w:p>
    <w:p>
      <w:pPr>
        <w:spacing w:after="0" w:line="240" w:lineRule="auto"/>
        <w:jc w:val="left"/>
        <w:rPr>
          <w:sz w:val="44"/>
        </w:rPr>
        <w:sectPr>
          <w:headerReference w:type="default" r:id="rId77"/>
          <w:footerReference w:type="default" r:id="rId78"/>
          <w:pgSz w:w="14400" w:h="10800" w:orient="landscape"/>
          <w:pgMar w:header="0" w:footer="549" w:top="440" w:bottom="740" w:left="0" w:right="80"/>
        </w:sectPr>
      </w:pPr>
    </w:p>
    <w:p>
      <w:pPr>
        <w:spacing w:line="657" w:lineRule="exact" w:before="0"/>
        <w:ind w:left="483" w:right="0" w:firstLine="0"/>
        <w:jc w:val="left"/>
        <w:rPr>
          <w:sz w:val="56"/>
        </w:rPr>
      </w:pPr>
      <w:r>
        <w:rPr>
          <w:color w:val="CC0000"/>
          <w:spacing w:val="-2"/>
          <w:sz w:val="56"/>
        </w:rPr>
        <w:t>INFLUENCE</w:t>
      </w:r>
      <w:r>
        <w:rPr>
          <w:color w:val="CC0000"/>
          <w:spacing w:val="-29"/>
          <w:sz w:val="56"/>
        </w:rPr>
        <w:t> </w:t>
      </w:r>
      <w:r>
        <w:rPr>
          <w:color w:val="CC0000"/>
          <w:spacing w:val="-2"/>
          <w:sz w:val="56"/>
        </w:rPr>
        <w:t>DES</w:t>
      </w:r>
      <w:r>
        <w:rPr>
          <w:color w:val="CC0000"/>
          <w:spacing w:val="-30"/>
          <w:sz w:val="56"/>
        </w:rPr>
        <w:t> </w:t>
      </w:r>
      <w:r>
        <w:rPr>
          <w:color w:val="CC0000"/>
          <w:spacing w:val="-2"/>
          <w:sz w:val="56"/>
        </w:rPr>
        <w:t>PARAMETRES</w:t>
      </w:r>
      <w:r>
        <w:rPr>
          <w:color w:val="CC0000"/>
          <w:spacing w:val="-26"/>
          <w:sz w:val="56"/>
        </w:rPr>
        <w:t> </w:t>
      </w:r>
      <w:r>
        <w:rPr>
          <w:color w:val="CC0000"/>
          <w:spacing w:val="-2"/>
          <w:sz w:val="56"/>
        </w:rPr>
        <w:t>ELECTRIQUES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line style="position:absolute;mso-position-horizontal-relative:page;mso-position-vertical-relative:paragraph;z-index:-15698432;mso-wrap-distance-left:0;mso-wrap-distance-right:0" from="3.18pt,12.663431pt" to="526.86pt,12.783431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2858" w:val="left" w:leader="none"/>
        </w:tabs>
        <w:spacing w:line="240" w:lineRule="auto" w:before="66" w:after="0"/>
        <w:ind w:left="2857" w:right="0" w:hanging="651"/>
        <w:jc w:val="left"/>
        <w:rPr>
          <w:sz w:val="64"/>
        </w:rPr>
      </w:pPr>
      <w:r>
        <w:rPr>
          <w:sz w:val="64"/>
        </w:rPr>
        <w:t>Vitesse</w:t>
      </w:r>
      <w:r>
        <w:rPr>
          <w:spacing w:val="-7"/>
          <w:sz w:val="64"/>
        </w:rPr>
        <w:t> </w:t>
      </w:r>
      <w:r>
        <w:rPr>
          <w:sz w:val="64"/>
        </w:rPr>
        <w:t>de</w:t>
      </w:r>
      <w:r>
        <w:rPr>
          <w:spacing w:val="-4"/>
          <w:sz w:val="64"/>
        </w:rPr>
        <w:t> </w:t>
      </w:r>
      <w:r>
        <w:rPr>
          <w:sz w:val="64"/>
        </w:rPr>
        <w:t>fil</w:t>
      </w:r>
      <w:r>
        <w:rPr>
          <w:spacing w:val="-4"/>
          <w:sz w:val="64"/>
        </w:rPr>
        <w:t> </w:t>
      </w:r>
      <w:r>
        <w:rPr>
          <w:sz w:val="64"/>
        </w:rPr>
        <w:t>/</w:t>
      </w:r>
      <w:r>
        <w:rPr>
          <w:spacing w:val="-5"/>
          <w:sz w:val="64"/>
        </w:rPr>
        <w:t> </w:t>
      </w:r>
      <w:r>
        <w:rPr>
          <w:spacing w:val="-2"/>
          <w:sz w:val="64"/>
        </w:rPr>
        <w:t>Intensité</w:t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ListParagraph"/>
        <w:numPr>
          <w:ilvl w:val="1"/>
          <w:numId w:val="13"/>
        </w:numPr>
        <w:tabs>
          <w:tab w:pos="2858" w:val="left" w:leader="none"/>
        </w:tabs>
        <w:spacing w:line="240" w:lineRule="auto" w:before="485" w:after="0"/>
        <w:ind w:left="2857" w:right="0" w:hanging="651"/>
        <w:jc w:val="left"/>
        <w:rPr>
          <w:sz w:val="64"/>
        </w:rPr>
      </w:pPr>
      <w:r>
        <w:rPr>
          <w:sz w:val="64"/>
        </w:rPr>
        <w:t>Tension</w:t>
      </w:r>
      <w:r>
        <w:rPr>
          <w:spacing w:val="-24"/>
          <w:sz w:val="64"/>
        </w:rPr>
        <w:t> </w:t>
      </w:r>
      <w:r>
        <w:rPr>
          <w:sz w:val="64"/>
        </w:rPr>
        <w:t>/</w:t>
      </w:r>
      <w:r>
        <w:rPr>
          <w:spacing w:val="-23"/>
          <w:sz w:val="64"/>
        </w:rPr>
        <w:t> </w:t>
      </w:r>
      <w:r>
        <w:rPr>
          <w:sz w:val="64"/>
        </w:rPr>
        <w:t>longueur</w:t>
      </w:r>
      <w:r>
        <w:rPr>
          <w:spacing w:val="-23"/>
          <w:sz w:val="64"/>
        </w:rPr>
        <w:t> </w:t>
      </w:r>
      <w:r>
        <w:rPr>
          <w:spacing w:val="-2"/>
          <w:sz w:val="64"/>
        </w:rPr>
        <w:t>d’arc</w:t>
      </w:r>
    </w:p>
    <w:p>
      <w:pPr>
        <w:spacing w:after="0" w:line="240" w:lineRule="auto"/>
        <w:jc w:val="left"/>
        <w:rPr>
          <w:sz w:val="64"/>
        </w:rPr>
        <w:sectPr>
          <w:headerReference w:type="default" r:id="rId82"/>
          <w:footerReference w:type="default" r:id="rId83"/>
          <w:pgSz w:w="14400" w:h="10800" w:orient="landscape"/>
          <w:pgMar w:header="0" w:footer="549" w:top="38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174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1"/>
        </w:rPr>
      </w:pPr>
    </w:p>
    <w:p>
      <w:pPr>
        <w:pStyle w:val="BodyText"/>
        <w:spacing w:line="235" w:lineRule="auto" w:before="34"/>
        <w:ind w:left="766" w:right="1155"/>
      </w:pPr>
      <w:r>
        <w:rPr>
          <w:b/>
        </w:rPr>
        <w:t>La</w:t>
      </w:r>
      <w:r>
        <w:rPr>
          <w:b/>
          <w:spacing w:val="-3"/>
        </w:rPr>
        <w:t> </w:t>
      </w:r>
      <w:r>
        <w:rPr>
          <w:b/>
        </w:rPr>
        <w:t>vitesse</w:t>
      </w:r>
      <w:r>
        <w:rPr>
          <w:b/>
          <w:spacing w:val="-5"/>
        </w:rPr>
        <w:t> </w:t>
      </w:r>
      <w:r>
        <w:rPr>
          <w:b/>
        </w:rPr>
        <w:t>de</w:t>
      </w:r>
      <w:r>
        <w:rPr>
          <w:b/>
          <w:spacing w:val="-11"/>
        </w:rPr>
        <w:t> </w:t>
      </w:r>
      <w:r>
        <w:rPr>
          <w:b/>
        </w:rPr>
        <w:t>fil</w:t>
      </w:r>
      <w:r>
        <w:rPr>
          <w:b/>
          <w:spacing w:val="-4"/>
        </w:rPr>
        <w:t> </w:t>
      </w:r>
      <w:r>
        <w:rPr/>
        <w:t>est</w:t>
      </w:r>
      <w:r>
        <w:rPr>
          <w:spacing w:val="40"/>
        </w:rPr>
        <w:t> </w:t>
      </w:r>
      <w:r>
        <w:rPr/>
        <w:t>la</w:t>
      </w:r>
      <w:r>
        <w:rPr>
          <w:spacing w:val="-6"/>
        </w:rPr>
        <w:t> </w:t>
      </w:r>
      <w:r>
        <w:rPr/>
        <w:t>variable</w:t>
      </w:r>
      <w:r>
        <w:rPr>
          <w:spacing w:val="-3"/>
        </w:rPr>
        <w:t> </w:t>
      </w:r>
      <w:r>
        <w:rPr/>
        <w:t>majeure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soudage,</w:t>
      </w:r>
      <w:r>
        <w:rPr>
          <w:spacing w:val="-5"/>
        </w:rPr>
        <w:t> </w:t>
      </w:r>
      <w:r>
        <w:rPr/>
        <w:t>elle doit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équilibrée avec</w:t>
      </w:r>
      <w:r>
        <w:rPr>
          <w:spacing w:val="-8"/>
        </w:rPr>
        <w:t> </w:t>
      </w:r>
      <w:r>
        <w:rPr/>
        <w:t>la vitesse de fusion du fil.</w:t>
      </w:r>
    </w:p>
    <w:p>
      <w:pPr>
        <w:pStyle w:val="BodyText"/>
        <w:spacing w:line="235" w:lineRule="auto" w:before="123"/>
        <w:ind w:left="766" w:right="1155"/>
      </w:pPr>
      <w:r>
        <w:rPr/>
        <w:t>Cet</w:t>
      </w:r>
      <w:r>
        <w:rPr>
          <w:spacing w:val="-6"/>
        </w:rPr>
        <w:t> </w:t>
      </w:r>
      <w:r>
        <w:rPr/>
        <w:t>équilibre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réalise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diamètre</w:t>
      </w:r>
      <w:r>
        <w:rPr>
          <w:spacing w:val="-4"/>
        </w:rPr>
        <w:t> </w:t>
      </w:r>
      <w:r>
        <w:rPr/>
        <w:t>du</w:t>
      </w:r>
      <w:r>
        <w:rPr>
          <w:spacing w:val="-5"/>
        </w:rPr>
        <w:t> </w:t>
      </w:r>
      <w:r>
        <w:rPr/>
        <w:t>fil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l’intensité</w:t>
      </w:r>
      <w:r>
        <w:rPr>
          <w:spacing w:val="-4"/>
        </w:rPr>
        <w:t> </w:t>
      </w:r>
      <w:r>
        <w:rPr/>
        <w:t>affichée. L’intensité augmente avec la vitesse de fil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1546998</wp:posOffset>
            </wp:positionH>
            <wp:positionV relativeFrom="paragraph">
              <wp:posOffset>136008</wp:posOffset>
            </wp:positionV>
            <wp:extent cx="5336738" cy="3696366"/>
            <wp:effectExtent l="0" t="0" r="0" b="0"/>
            <wp:wrapTopAndBottom/>
            <wp:docPr id="2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38" cy="369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84"/>
          <w:footerReference w:type="default" r:id="rId85"/>
          <w:pgSz w:w="14400" w:h="10800" w:orient="landscape"/>
          <w:pgMar w:header="453" w:footer="549" w:top="92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180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87"/>
          <w:footerReference w:type="default" r:id="rId88"/>
          <w:pgSz w:w="14400" w:h="10800" w:orient="landscape"/>
          <w:pgMar w:header="453" w:footer="549" w:top="92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4129713" cy="2160270"/>
            <wp:effectExtent l="0" t="0" r="0" b="0"/>
            <wp:docPr id="3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71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102" w:val="left" w:leader="none"/>
        </w:tabs>
        <w:spacing w:before="2"/>
        <w:ind w:left="2469"/>
      </w:pPr>
      <w:r>
        <w:rPr>
          <w:spacing w:val="-5"/>
        </w:rPr>
        <w:t>L1</w:t>
      </w:r>
      <w:r>
        <w:rPr/>
        <w:tab/>
      </w:r>
      <w:r>
        <w:rPr>
          <w:spacing w:val="-5"/>
        </w:rPr>
        <w:t>L2</w:t>
      </w:r>
    </w:p>
    <w:p>
      <w:pPr>
        <w:spacing w:line="235" w:lineRule="auto" w:before="209"/>
        <w:ind w:left="595" w:right="568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La</w:t>
      </w:r>
      <w:r>
        <w:rPr>
          <w:spacing w:val="-7"/>
          <w:sz w:val="36"/>
        </w:rPr>
        <w:t> </w:t>
      </w:r>
      <w:r>
        <w:rPr>
          <w:sz w:val="36"/>
        </w:rPr>
        <w:t>hauteur</w:t>
      </w:r>
      <w:r>
        <w:rPr>
          <w:spacing w:val="-8"/>
          <w:sz w:val="36"/>
        </w:rPr>
        <w:t> </w:t>
      </w:r>
      <w:r>
        <w:rPr>
          <w:sz w:val="36"/>
        </w:rPr>
        <w:t>d'arc</w:t>
      </w:r>
      <w:r>
        <w:rPr>
          <w:spacing w:val="-8"/>
          <w:sz w:val="36"/>
        </w:rPr>
        <w:t> </w:t>
      </w:r>
      <w:r>
        <w:rPr>
          <w:sz w:val="36"/>
        </w:rPr>
        <w:t>détermine</w:t>
      </w:r>
      <w:r>
        <w:rPr>
          <w:spacing w:val="-4"/>
          <w:sz w:val="36"/>
        </w:rPr>
        <w:t> </w:t>
      </w:r>
      <w:r>
        <w:rPr>
          <w:sz w:val="36"/>
        </w:rPr>
        <w:t>la</w:t>
      </w:r>
      <w:r>
        <w:rPr>
          <w:spacing w:val="-10"/>
          <w:sz w:val="36"/>
        </w:rPr>
        <w:t> </w:t>
      </w:r>
      <w:r>
        <w:rPr>
          <w:sz w:val="36"/>
        </w:rPr>
        <w:t>valeur</w:t>
      </w:r>
      <w:r>
        <w:rPr>
          <w:spacing w:val="-8"/>
          <w:sz w:val="36"/>
        </w:rPr>
        <w:t> </w:t>
      </w:r>
      <w:r>
        <w:rPr>
          <w:sz w:val="36"/>
        </w:rPr>
        <w:t>de la </w:t>
      </w:r>
      <w:r>
        <w:rPr>
          <w:b/>
          <w:sz w:val="36"/>
        </w:rPr>
        <w:t>tension </w:t>
      </w:r>
      <w:r>
        <w:rPr>
          <w:sz w:val="36"/>
        </w:rPr>
        <w:t>et la </w:t>
      </w:r>
      <w:r>
        <w:rPr>
          <w:b/>
          <w:sz w:val="36"/>
        </w:rPr>
        <w:t>largeur du cordon </w:t>
      </w:r>
      <w:r>
        <w:rPr>
          <w:sz w:val="36"/>
        </w:rPr>
        <w:t>de </w:t>
      </w:r>
      <w:r>
        <w:rPr>
          <w:spacing w:val="-2"/>
          <w:sz w:val="36"/>
        </w:rPr>
        <w:t>soudure.</w:t>
      </w:r>
    </w:p>
    <w:p>
      <w:pPr>
        <w:pStyle w:val="BodyText"/>
        <w:spacing w:line="235" w:lineRule="auto" w:before="244"/>
        <w:ind w:left="595" w:right="809"/>
        <w:jc w:val="both"/>
      </w:pPr>
      <w:r>
        <w:rPr/>
        <w:t>Plus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hauteur</w:t>
      </w:r>
      <w:r>
        <w:rPr>
          <w:spacing w:val="-7"/>
        </w:rPr>
        <w:t> </w:t>
      </w:r>
      <w:r>
        <w:rPr/>
        <w:t>d'arc</w:t>
      </w:r>
      <w:r>
        <w:rPr>
          <w:spacing w:val="-7"/>
        </w:rPr>
        <w:t> </w:t>
      </w:r>
      <w:r>
        <w:rPr/>
        <w:t>est</w:t>
      </w:r>
      <w:r>
        <w:rPr>
          <w:spacing w:val="-8"/>
        </w:rPr>
        <w:t> </w:t>
      </w:r>
      <w:r>
        <w:rPr/>
        <w:t>grande,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la tension</w:t>
      </w:r>
      <w:r>
        <w:rPr>
          <w:spacing w:val="-4"/>
        </w:rPr>
        <w:t> </w:t>
      </w:r>
      <w:r>
        <w:rPr/>
        <w:t>est</w:t>
      </w:r>
      <w:r>
        <w:rPr>
          <w:spacing w:val="-6"/>
        </w:rPr>
        <w:t> </w:t>
      </w:r>
      <w:r>
        <w:rPr/>
        <w:t>élevée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plus</w:t>
      </w:r>
      <w:r>
        <w:rPr>
          <w:spacing w:val="-6"/>
        </w:rPr>
        <w:t> </w:t>
      </w:r>
      <w:r>
        <w:rPr/>
        <w:t>le</w:t>
      </w:r>
      <w:r>
        <w:rPr>
          <w:spacing w:val="-3"/>
        </w:rPr>
        <w:t> </w:t>
      </w:r>
      <w:r>
        <w:rPr/>
        <w:t>cordon</w:t>
      </w:r>
      <w:r>
        <w:rPr>
          <w:spacing w:val="-4"/>
        </w:rPr>
        <w:t> </w:t>
      </w:r>
      <w:r>
        <w:rPr/>
        <w:t>est </w:t>
      </w:r>
      <w:r>
        <w:rPr>
          <w:spacing w:val="-2"/>
        </w:rPr>
        <w:t>large.</w:t>
      </w:r>
    </w:p>
    <w:p>
      <w:pPr>
        <w:spacing w:before="237"/>
        <w:ind w:left="595" w:right="0" w:firstLine="0"/>
        <w:jc w:val="both"/>
        <w:rPr>
          <w:b/>
          <w:sz w:val="36"/>
        </w:rPr>
      </w:pPr>
      <w:r>
        <w:rPr>
          <w:b/>
          <w:sz w:val="36"/>
        </w:rPr>
        <w:t>L2 &gt; </w:t>
      </w:r>
      <w:r>
        <w:rPr>
          <w:b/>
          <w:spacing w:val="-5"/>
          <w:sz w:val="36"/>
        </w:rPr>
        <w:t>L1</w:t>
      </w:r>
    </w:p>
    <w:p>
      <w:pPr>
        <w:spacing w:after="0"/>
        <w:jc w:val="both"/>
        <w:rPr>
          <w:sz w:val="36"/>
        </w:rPr>
        <w:sectPr>
          <w:type w:val="continuous"/>
          <w:pgSz w:w="14400" w:h="10800" w:orient="landscape"/>
          <w:pgMar w:header="453" w:footer="549" w:top="1220" w:bottom="0" w:left="0" w:right="80"/>
          <w:cols w:num="2" w:equalWidth="0">
            <w:col w:w="7143" w:space="61"/>
            <w:col w:w="71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spacing w:line="401" w:lineRule="exact" w:before="28"/>
        <w:ind w:left="1996" w:right="0" w:firstLine="0"/>
        <w:jc w:val="left"/>
        <w:rPr>
          <w:b/>
          <w:sz w:val="36"/>
        </w:rPr>
      </w:pPr>
      <w:r>
        <w:rPr>
          <w:b/>
          <w:sz w:val="36"/>
        </w:rPr>
        <w:t>Réglages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la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tension</w:t>
      </w:r>
      <w:r>
        <w:rPr>
          <w:b/>
          <w:spacing w:val="-8"/>
          <w:sz w:val="36"/>
        </w:rPr>
        <w:t> </w:t>
      </w:r>
      <w:r>
        <w:rPr>
          <w:b/>
          <w:spacing w:val="-10"/>
          <w:sz w:val="36"/>
        </w:rPr>
        <w:t>:</w:t>
      </w:r>
    </w:p>
    <w:p>
      <w:pPr>
        <w:pStyle w:val="BodyText"/>
        <w:tabs>
          <w:tab w:pos="3413" w:val="left" w:leader="none"/>
        </w:tabs>
        <w:spacing w:line="539" w:lineRule="exact"/>
        <w:ind w:left="1996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332231</wp:posOffset>
            </wp:positionH>
            <wp:positionV relativeFrom="paragraph">
              <wp:posOffset>42690</wp:posOffset>
            </wp:positionV>
            <wp:extent cx="591312" cy="521207"/>
            <wp:effectExtent l="0" t="0" r="0" b="0"/>
            <wp:wrapNone/>
            <wp:docPr id="33" name="image50.png" descr="C:\Users\aguihard\AppData\Local\Microsoft\Windows\INetCache\IE\XMBK3XO4\exclamation-mark-98739_960_720[1]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 </w:t>
      </w:r>
      <w:r>
        <w:rPr>
          <w:rFonts w:ascii="Microsoft YaHei" w:hAnsi="Microsoft YaHei"/>
          <w:b/>
          <w:spacing w:val="-5"/>
        </w:rPr>
        <w:t>↗↗</w:t>
      </w:r>
      <w:r>
        <w:rPr>
          <w:rFonts w:ascii="Microsoft YaHei" w:hAnsi="Microsoft YaHei"/>
          <w:b/>
        </w:rPr>
        <w:tab/>
      </w:r>
      <w:r>
        <w:rPr/>
        <w:t>Diminution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gazeuse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apparition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soufflures</w:t>
      </w:r>
    </w:p>
    <w:p>
      <w:pPr>
        <w:pStyle w:val="BodyText"/>
        <w:tabs>
          <w:tab w:pos="3413" w:val="left" w:leader="none"/>
        </w:tabs>
        <w:spacing w:line="578" w:lineRule="exact"/>
        <w:ind w:left="1996"/>
      </w:pPr>
      <w:r>
        <w:rPr>
          <w:b/>
        </w:rPr>
        <w:t>U </w:t>
      </w:r>
      <w:r>
        <w:rPr>
          <w:rFonts w:ascii="Microsoft YaHei" w:hAnsi="Microsoft YaHei"/>
          <w:b/>
          <w:spacing w:val="-5"/>
        </w:rPr>
        <w:t>↘↘</w:t>
      </w:r>
      <w:r>
        <w:rPr>
          <w:rFonts w:ascii="Microsoft YaHei" w:hAnsi="Microsoft YaHei"/>
          <w:b/>
        </w:rPr>
        <w:tab/>
      </w:r>
      <w:r>
        <w:rPr/>
        <w:t>Le</w:t>
      </w:r>
      <w:r>
        <w:rPr>
          <w:spacing w:val="-2"/>
        </w:rPr>
        <w:t> </w:t>
      </w:r>
      <w:r>
        <w:rPr/>
        <w:t>fil</w:t>
      </w:r>
      <w:r>
        <w:rPr>
          <w:spacing w:val="-2"/>
        </w:rPr>
        <w:t> </w:t>
      </w:r>
      <w:r>
        <w:rPr/>
        <w:t>tape</w:t>
      </w:r>
      <w:r>
        <w:rPr>
          <w:spacing w:val="-1"/>
        </w:rPr>
        <w:t> </w:t>
      </w:r>
      <w:r>
        <w:rPr/>
        <w:t>dans</w:t>
      </w:r>
      <w:r>
        <w:rPr>
          <w:spacing w:val="-2"/>
        </w:rPr>
        <w:t> </w:t>
      </w:r>
      <w:r>
        <w:rPr/>
        <w:t>le ban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>
          <w:spacing w:val="-2"/>
        </w:rPr>
        <w:t>irrégularités</w:t>
      </w:r>
    </w:p>
    <w:p>
      <w:pPr>
        <w:spacing w:after="0" w:line="578" w:lineRule="exact"/>
        <w:sectPr>
          <w:type w:val="continuous"/>
          <w:pgSz w:w="14400" w:h="10800" w:orient="landscape"/>
          <w:pgMar w:header="453" w:footer="549" w:top="1220" w:bottom="0" w:left="0" w:right="8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</w:pPr>
      <w:r>
        <w:rPr>
          <w:color w:val="111111"/>
        </w:rPr>
        <w:t>Plages</w:t>
      </w:r>
      <w:r>
        <w:rPr>
          <w:color w:val="111111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réglage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</w:rPr>
        <w:t>la</w:t>
      </w:r>
      <w:r>
        <w:rPr>
          <w:color w:val="111111"/>
          <w:spacing w:val="-7"/>
        </w:rPr>
        <w:t> </w:t>
      </w:r>
      <w:r>
        <w:rPr>
          <w:color w:val="111111"/>
        </w:rPr>
        <w:t>tension</w:t>
      </w:r>
      <w:r>
        <w:rPr>
          <w:color w:val="111111"/>
          <w:spacing w:val="-11"/>
        </w:rPr>
        <w:t> </w:t>
      </w:r>
      <w:r>
        <w:rPr>
          <w:color w:val="111111"/>
        </w:rPr>
        <w:t>//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transferts</w:t>
      </w:r>
    </w:p>
    <w:p>
      <w:pPr>
        <w:spacing w:before="172"/>
        <w:ind w:left="536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901298</wp:posOffset>
            </wp:positionH>
            <wp:positionV relativeFrom="paragraph">
              <wp:posOffset>453173</wp:posOffset>
            </wp:positionV>
            <wp:extent cx="7733970" cy="4254912"/>
            <wp:effectExtent l="0" t="0" r="0" b="0"/>
            <wp:wrapTopAndBottom/>
            <wp:docPr id="3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970" cy="425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40"/>
        </w:rPr>
        <w:t>92%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Ar</w:t>
      </w:r>
      <w:r>
        <w:rPr>
          <w:color w:val="111111"/>
          <w:spacing w:val="1"/>
          <w:sz w:val="40"/>
        </w:rPr>
        <w:t> </w:t>
      </w:r>
      <w:r>
        <w:rPr>
          <w:color w:val="111111"/>
          <w:sz w:val="40"/>
        </w:rPr>
        <w:t>– 8%</w:t>
      </w:r>
      <w:r>
        <w:rPr>
          <w:color w:val="111111"/>
          <w:spacing w:val="-4"/>
          <w:sz w:val="40"/>
        </w:rPr>
        <w:t> </w:t>
      </w:r>
      <w:r>
        <w:rPr>
          <w:color w:val="111111"/>
          <w:spacing w:val="-5"/>
          <w:sz w:val="40"/>
        </w:rPr>
        <w:t>CO2</w:t>
      </w:r>
    </w:p>
    <w:p>
      <w:pPr>
        <w:spacing w:after="0"/>
        <w:jc w:val="left"/>
        <w:rPr>
          <w:sz w:val="40"/>
        </w:rPr>
        <w:sectPr>
          <w:headerReference w:type="default" r:id="rId91"/>
          <w:footerReference w:type="default" r:id="rId92"/>
          <w:pgSz w:w="14400" w:h="10800" w:orient="landscape"/>
          <w:pgMar w:header="521" w:footer="549" w:top="1460" w:bottom="740" w:left="0" w:right="80"/>
        </w:sect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-.3685pt;margin-top:145.199997pt;width:720.4pt;height:394.8pt;mso-position-horizontal-relative:page;mso-position-vertical-relative:page;z-index:-16891392" id="docshapegroup187" coordorigin="-7,2904" coordsize="14408,7896">
            <v:shape style="position:absolute;left:12348;top:10051;width:2052;height:749" id="docshape188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475;top:2904;width:13642;height:7200" type="#_x0000_t75" id="docshape189" stroked="false">
              <v:imagedata r:id="rId96" o:title=""/>
            </v:shape>
            <w10:wrap type="none"/>
          </v:group>
        </w:pict>
      </w:r>
    </w:p>
    <w:p>
      <w:pPr>
        <w:pStyle w:val="Heading4"/>
      </w:pPr>
      <w:r>
        <w:rPr>
          <w:color w:val="111111"/>
        </w:rPr>
        <w:t>Plages</w:t>
      </w:r>
      <w:r>
        <w:rPr>
          <w:color w:val="111111"/>
          <w:spacing w:val="-8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réglage</w:t>
      </w:r>
      <w:r>
        <w:rPr>
          <w:color w:val="111111"/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4"/>
        </w:rPr>
        <w:t> </w:t>
      </w:r>
      <w:r>
        <w:rPr>
          <w:color w:val="111111"/>
        </w:rPr>
        <w:t>la</w:t>
      </w:r>
      <w:r>
        <w:rPr>
          <w:color w:val="111111"/>
          <w:spacing w:val="-7"/>
        </w:rPr>
        <w:t> </w:t>
      </w:r>
      <w:r>
        <w:rPr>
          <w:color w:val="111111"/>
        </w:rPr>
        <w:t>tension</w:t>
      </w:r>
      <w:r>
        <w:rPr>
          <w:color w:val="111111"/>
          <w:spacing w:val="-11"/>
        </w:rPr>
        <w:t> </w:t>
      </w:r>
      <w:r>
        <w:rPr>
          <w:color w:val="111111"/>
        </w:rPr>
        <w:t>//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transferts</w:t>
      </w:r>
    </w:p>
    <w:p>
      <w:pPr>
        <w:spacing w:before="172"/>
        <w:ind w:left="536" w:right="0" w:firstLine="0"/>
        <w:jc w:val="left"/>
        <w:rPr>
          <w:sz w:val="40"/>
        </w:rPr>
      </w:pPr>
      <w:r>
        <w:rPr>
          <w:color w:val="111111"/>
          <w:sz w:val="40"/>
        </w:rPr>
        <w:t>82%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Ar</w:t>
      </w:r>
      <w:r>
        <w:rPr>
          <w:color w:val="111111"/>
          <w:spacing w:val="2"/>
          <w:sz w:val="40"/>
        </w:rPr>
        <w:t> </w:t>
      </w:r>
      <w:r>
        <w:rPr>
          <w:color w:val="111111"/>
          <w:sz w:val="40"/>
        </w:rPr>
        <w:t>– 18%</w:t>
      </w:r>
      <w:r>
        <w:rPr>
          <w:color w:val="111111"/>
          <w:spacing w:val="-4"/>
          <w:sz w:val="40"/>
        </w:rPr>
        <w:t> </w:t>
      </w:r>
      <w:r>
        <w:rPr>
          <w:color w:val="111111"/>
          <w:spacing w:val="-5"/>
          <w:sz w:val="40"/>
        </w:rPr>
        <w:t>CO2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tabs>
          <w:tab w:pos="13905" w:val="right" w:leader="none"/>
        </w:tabs>
        <w:spacing w:before="60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29</w:t>
      </w:r>
    </w:p>
    <w:p>
      <w:pPr>
        <w:spacing w:after="0"/>
        <w:jc w:val="left"/>
        <w:rPr>
          <w:rFonts w:ascii="Times New Roman"/>
          <w:sz w:val="48"/>
        </w:rPr>
        <w:sectPr>
          <w:headerReference w:type="default" r:id="rId94"/>
          <w:footerReference w:type="default" r:id="rId95"/>
          <w:pgSz w:w="14400" w:h="10800" w:orient="landscape"/>
          <w:pgMar w:header="521" w:footer="0" w:top="1460" w:bottom="0" w:left="0" w:right="8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TYPES</w:t>
      </w:r>
      <w:r>
        <w:rPr>
          <w:color w:val="CC0000"/>
          <w:spacing w:val="-5"/>
        </w:rPr>
        <w:t> </w:t>
      </w:r>
      <w:r>
        <w:rPr>
          <w:color w:val="CC0000"/>
        </w:rPr>
        <w:t>DE</w:t>
      </w:r>
      <w:r>
        <w:rPr>
          <w:color w:val="CC0000"/>
          <w:spacing w:val="-6"/>
        </w:rPr>
        <w:t> </w:t>
      </w:r>
      <w:r>
        <w:rPr>
          <w:color w:val="CC0000"/>
        </w:rPr>
        <w:t>GAZ</w:t>
      </w:r>
      <w:r>
        <w:rPr>
          <w:color w:val="CC0000"/>
          <w:spacing w:val="-6"/>
        </w:rPr>
        <w:t> </w:t>
      </w:r>
      <w:r>
        <w:rPr>
          <w:color w:val="CC0000"/>
          <w:spacing w:val="-2"/>
        </w:rPr>
        <w:t>UTILISES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94848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line="436" w:lineRule="exact" w:before="247"/>
        <w:ind w:left="934"/>
      </w:pPr>
      <w:r>
        <w:rPr>
          <w:b/>
          <w:color w:val="111111"/>
          <w:u w:val="single" w:color="111111"/>
        </w:rPr>
        <w:t>Pour</w:t>
      </w:r>
      <w:r>
        <w:rPr>
          <w:b/>
          <w:color w:val="111111"/>
          <w:spacing w:val="-12"/>
          <w:u w:val="single" w:color="111111"/>
        </w:rPr>
        <w:t> </w:t>
      </w:r>
      <w:r>
        <w:rPr>
          <w:b/>
          <w:color w:val="111111"/>
          <w:u w:val="single" w:color="111111"/>
        </w:rPr>
        <w:t>le</w:t>
      </w:r>
      <w:r>
        <w:rPr>
          <w:b/>
          <w:color w:val="111111"/>
          <w:spacing w:val="-6"/>
          <w:u w:val="single" w:color="111111"/>
        </w:rPr>
        <w:t> </w:t>
      </w:r>
      <w:r>
        <w:rPr>
          <w:b/>
          <w:color w:val="111111"/>
          <w:u w:val="single" w:color="111111"/>
        </w:rPr>
        <w:t>MIG</w:t>
      </w:r>
      <w:r>
        <w:rPr>
          <w:color w:val="111111"/>
        </w:rPr>
        <w:t>,</w:t>
      </w:r>
      <w:r>
        <w:rPr>
          <w:color w:val="111111"/>
          <w:spacing w:val="-7"/>
        </w:rPr>
        <w:t> </w:t>
      </w:r>
      <w:r>
        <w:rPr>
          <w:color w:val="111111"/>
        </w:rPr>
        <w:t>la</w:t>
      </w:r>
      <w:r>
        <w:rPr>
          <w:color w:val="111111"/>
          <w:spacing w:val="-3"/>
        </w:rPr>
        <w:t> </w:t>
      </w:r>
      <w:r>
        <w:rPr>
          <w:color w:val="111111"/>
        </w:rPr>
        <w:t>protection</w:t>
      </w:r>
      <w:r>
        <w:rPr>
          <w:color w:val="111111"/>
          <w:spacing w:val="-2"/>
        </w:rPr>
        <w:t> </w:t>
      </w:r>
      <w:r>
        <w:rPr>
          <w:color w:val="111111"/>
        </w:rPr>
        <w:t>gazeuse</w:t>
      </w:r>
      <w:r>
        <w:rPr>
          <w:color w:val="111111"/>
          <w:spacing w:val="-5"/>
        </w:rPr>
        <w:t> </w:t>
      </w:r>
      <w:r>
        <w:rPr>
          <w:color w:val="111111"/>
        </w:rPr>
        <w:t>ne</w:t>
      </w:r>
      <w:r>
        <w:rPr>
          <w:color w:val="111111"/>
          <w:spacing w:val="-5"/>
        </w:rPr>
        <w:t> </w:t>
      </w:r>
      <w:r>
        <w:rPr>
          <w:color w:val="111111"/>
        </w:rPr>
        <w:t>provoque</w:t>
      </w:r>
      <w:r>
        <w:rPr>
          <w:color w:val="111111"/>
          <w:spacing w:val="-3"/>
        </w:rPr>
        <w:t> </w:t>
      </w:r>
      <w:r>
        <w:rPr>
          <w:color w:val="111111"/>
        </w:rPr>
        <w:t>pas</w:t>
      </w:r>
      <w:r>
        <w:rPr>
          <w:color w:val="111111"/>
          <w:spacing w:val="-7"/>
        </w:rPr>
        <w:t> </w:t>
      </w:r>
      <w:r>
        <w:rPr>
          <w:color w:val="111111"/>
        </w:rPr>
        <w:t>de</w:t>
      </w:r>
      <w:r>
        <w:rPr>
          <w:color w:val="111111"/>
          <w:spacing w:val="-2"/>
        </w:rPr>
        <w:t> </w:t>
      </w:r>
      <w:r>
        <w:rPr>
          <w:color w:val="111111"/>
        </w:rPr>
        <w:t>réactions</w:t>
      </w:r>
      <w:r>
        <w:rPr>
          <w:color w:val="111111"/>
          <w:spacing w:val="-3"/>
        </w:rPr>
        <w:t> </w:t>
      </w:r>
      <w:r>
        <w:rPr>
          <w:color w:val="111111"/>
        </w:rPr>
        <w:t>chimiques</w:t>
      </w:r>
      <w:r>
        <w:rPr>
          <w:color w:val="111111"/>
          <w:spacing w:val="-3"/>
        </w:rPr>
        <w:t> </w:t>
      </w:r>
      <w:r>
        <w:rPr>
          <w:color w:val="111111"/>
        </w:rPr>
        <w:t>dans</w:t>
      </w:r>
      <w:r>
        <w:rPr>
          <w:color w:val="111111"/>
          <w:spacing w:val="-5"/>
        </w:rPr>
        <w:t> le</w:t>
      </w:r>
    </w:p>
    <w:p>
      <w:pPr>
        <w:spacing w:line="432" w:lineRule="exact" w:before="0"/>
        <w:ind w:left="934" w:right="0" w:firstLine="0"/>
        <w:jc w:val="left"/>
        <w:rPr>
          <w:sz w:val="36"/>
        </w:rPr>
      </w:pPr>
      <w:r>
        <w:rPr>
          <w:color w:val="111111"/>
          <w:sz w:val="36"/>
        </w:rPr>
        <w:t>bain,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c’est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pacing w:val="-2"/>
          <w:sz w:val="36"/>
        </w:rPr>
        <w:t>inerte</w:t>
      </w:r>
      <w:r>
        <w:rPr>
          <w:color w:val="111111"/>
          <w:spacing w:val="-2"/>
          <w:sz w:val="36"/>
        </w:rPr>
        <w:t>.</w:t>
      </w:r>
    </w:p>
    <w:p>
      <w:pPr>
        <w:pStyle w:val="BodyText"/>
        <w:spacing w:line="436" w:lineRule="exact"/>
        <w:ind w:left="934"/>
      </w:pPr>
      <w:r>
        <w:rPr>
          <w:color w:val="111111"/>
        </w:rPr>
        <w:t>Gaz</w:t>
      </w:r>
      <w:r>
        <w:rPr>
          <w:color w:val="111111"/>
          <w:spacing w:val="-8"/>
        </w:rPr>
        <w:t> </w:t>
      </w:r>
      <w:r>
        <w:rPr>
          <w:color w:val="111111"/>
        </w:rPr>
        <w:t>inerte</w:t>
      </w:r>
      <w:r>
        <w:rPr>
          <w:color w:val="111111"/>
          <w:spacing w:val="1"/>
        </w:rPr>
        <w:t> </w:t>
      </w:r>
      <w:r>
        <w:rPr>
          <w:color w:val="111111"/>
        </w:rPr>
        <w:t>purs</w:t>
      </w:r>
      <w:r>
        <w:rPr>
          <w:color w:val="111111"/>
          <w:spacing w:val="-4"/>
        </w:rPr>
        <w:t> </w:t>
      </w:r>
      <w:r>
        <w:rPr>
          <w:color w:val="111111"/>
        </w:rPr>
        <w:t>:</w:t>
      </w:r>
      <w:r>
        <w:rPr>
          <w:color w:val="111111"/>
          <w:spacing w:val="-3"/>
        </w:rPr>
        <w:t> </w:t>
      </w:r>
      <w:r>
        <w:rPr>
          <w:color w:val="111111"/>
        </w:rPr>
        <w:t>Argon,</w:t>
      </w:r>
      <w:r>
        <w:rPr>
          <w:color w:val="111111"/>
          <w:spacing w:val="-3"/>
        </w:rPr>
        <w:t> </w:t>
      </w:r>
      <w:r>
        <w:rPr>
          <w:color w:val="111111"/>
        </w:rPr>
        <w:t>Hélium /</w:t>
      </w:r>
      <w:r>
        <w:rPr>
          <w:color w:val="111111"/>
          <w:spacing w:val="-5"/>
        </w:rPr>
        <w:t> </w:t>
      </w:r>
      <w:r>
        <w:rPr>
          <w:color w:val="111111"/>
        </w:rPr>
        <w:t>Argon</w:t>
      </w:r>
      <w:r>
        <w:rPr>
          <w:color w:val="111111"/>
          <w:spacing w:val="-6"/>
        </w:rPr>
        <w:t> </w:t>
      </w:r>
      <w:r>
        <w:rPr>
          <w:color w:val="111111"/>
        </w:rPr>
        <w:t>+</w:t>
      </w:r>
      <w:r>
        <w:rPr>
          <w:color w:val="111111"/>
          <w:spacing w:val="-1"/>
        </w:rPr>
        <w:t> </w:t>
      </w:r>
      <w:r>
        <w:rPr>
          <w:color w:val="111111"/>
          <w:spacing w:val="-2"/>
        </w:rPr>
        <w:t>Hélium</w:t>
      </w:r>
    </w:p>
    <w:p>
      <w:pPr>
        <w:pStyle w:val="BodyText"/>
        <w:spacing w:line="436" w:lineRule="exact" w:before="173"/>
        <w:ind w:left="934"/>
      </w:pPr>
      <w:r>
        <w:rPr>
          <w:b/>
          <w:color w:val="111111"/>
          <w:u w:val="single" w:color="111111"/>
        </w:rPr>
        <w:t>Pour</w:t>
      </w:r>
      <w:r>
        <w:rPr>
          <w:b/>
          <w:color w:val="111111"/>
          <w:spacing w:val="-13"/>
          <w:u w:val="single" w:color="111111"/>
        </w:rPr>
        <w:t> </w:t>
      </w:r>
      <w:r>
        <w:rPr>
          <w:b/>
          <w:color w:val="111111"/>
          <w:u w:val="single" w:color="111111"/>
        </w:rPr>
        <w:t>le</w:t>
      </w:r>
      <w:r>
        <w:rPr>
          <w:b/>
          <w:color w:val="111111"/>
          <w:spacing w:val="-8"/>
          <w:u w:val="single" w:color="111111"/>
        </w:rPr>
        <w:t> </w:t>
      </w:r>
      <w:r>
        <w:rPr>
          <w:b/>
          <w:color w:val="111111"/>
          <w:u w:val="single" w:color="111111"/>
        </w:rPr>
        <w:t>MAG</w:t>
      </w:r>
      <w:r>
        <w:rPr>
          <w:b/>
          <w:color w:val="111111"/>
        </w:rPr>
        <w:t>,</w:t>
      </w:r>
      <w:r>
        <w:rPr>
          <w:b/>
          <w:color w:val="111111"/>
          <w:spacing w:val="-8"/>
        </w:rPr>
        <w:t> </w:t>
      </w:r>
      <w:r>
        <w:rPr>
          <w:color w:val="111111"/>
        </w:rPr>
        <w:t>la</w:t>
      </w:r>
      <w:r>
        <w:rPr>
          <w:color w:val="111111"/>
          <w:spacing w:val="-5"/>
        </w:rPr>
        <w:t> </w:t>
      </w:r>
      <w:r>
        <w:rPr>
          <w:color w:val="111111"/>
        </w:rPr>
        <w:t>protection</w:t>
      </w:r>
      <w:r>
        <w:rPr>
          <w:color w:val="111111"/>
          <w:spacing w:val="-3"/>
        </w:rPr>
        <w:t> </w:t>
      </w:r>
      <w:r>
        <w:rPr>
          <w:color w:val="111111"/>
        </w:rPr>
        <w:t>gazeuse</w:t>
      </w:r>
      <w:r>
        <w:rPr>
          <w:color w:val="111111"/>
          <w:spacing w:val="-6"/>
        </w:rPr>
        <w:t> </w:t>
      </w:r>
      <w:r>
        <w:rPr>
          <w:color w:val="111111"/>
        </w:rPr>
        <w:t>provoque</w:t>
      </w:r>
      <w:r>
        <w:rPr>
          <w:color w:val="111111"/>
          <w:spacing w:val="-6"/>
        </w:rPr>
        <w:t> </w:t>
      </w:r>
      <w:r>
        <w:rPr>
          <w:color w:val="111111"/>
        </w:rPr>
        <w:t>des</w:t>
      </w:r>
      <w:r>
        <w:rPr>
          <w:color w:val="111111"/>
          <w:spacing w:val="-7"/>
        </w:rPr>
        <w:t> </w:t>
      </w:r>
      <w:r>
        <w:rPr>
          <w:color w:val="111111"/>
        </w:rPr>
        <w:t>réactions</w:t>
      </w:r>
      <w:r>
        <w:rPr>
          <w:color w:val="111111"/>
          <w:spacing w:val="-4"/>
        </w:rPr>
        <w:t> </w:t>
      </w:r>
      <w:r>
        <w:rPr>
          <w:color w:val="111111"/>
        </w:rPr>
        <w:t>chimiques</w:t>
      </w:r>
      <w:r>
        <w:rPr>
          <w:color w:val="111111"/>
          <w:spacing w:val="-4"/>
        </w:rPr>
        <w:t> </w:t>
      </w:r>
      <w:r>
        <w:rPr>
          <w:color w:val="111111"/>
        </w:rPr>
        <w:t>ou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physiques</w:t>
      </w:r>
    </w:p>
    <w:p>
      <w:pPr>
        <w:spacing w:line="436" w:lineRule="exact" w:before="0"/>
        <w:ind w:left="934" w:right="0" w:firstLine="0"/>
        <w:jc w:val="left"/>
        <w:rPr>
          <w:b/>
          <w:sz w:val="36"/>
        </w:rPr>
      </w:pPr>
      <w:r>
        <w:rPr>
          <w:color w:val="111111"/>
          <w:sz w:val="36"/>
        </w:rPr>
        <w:t>dans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bain,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c’est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gaz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pacing w:val="-2"/>
          <w:sz w:val="36"/>
        </w:rPr>
        <w:t>actif.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20"/>
        <w:ind w:left="7192" w:right="1158" w:firstLine="0"/>
        <w:jc w:val="center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544251</wp:posOffset>
            </wp:positionH>
            <wp:positionV relativeFrom="paragraph">
              <wp:posOffset>-170537</wp:posOffset>
            </wp:positionV>
            <wp:extent cx="3994117" cy="3267286"/>
            <wp:effectExtent l="0" t="0" r="0" b="0"/>
            <wp:wrapNone/>
            <wp:docPr id="3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17" cy="3267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DEBIT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GAZ</w:t>
      </w:r>
      <w:r>
        <w:rPr>
          <w:b/>
          <w:spacing w:val="-2"/>
          <w:sz w:val="40"/>
        </w:rPr>
        <w:t> </w:t>
      </w:r>
      <w:r>
        <w:rPr>
          <w:b/>
          <w:spacing w:val="-10"/>
          <w:sz w:val="40"/>
        </w:rPr>
        <w:t>:</w:t>
      </w:r>
    </w:p>
    <w:p>
      <w:pPr>
        <w:pStyle w:val="BodyText"/>
        <w:spacing w:before="8"/>
        <w:rPr>
          <w:b/>
          <w:sz w:val="38"/>
        </w:rPr>
      </w:pPr>
    </w:p>
    <w:p>
      <w:pPr>
        <w:spacing w:line="484" w:lineRule="exact" w:before="0"/>
        <w:ind w:left="6750" w:right="720" w:firstLine="0"/>
        <w:jc w:val="center"/>
        <w:rPr>
          <w:b/>
          <w:sz w:val="40"/>
        </w:rPr>
      </w:pPr>
      <w:r>
        <w:rPr>
          <w:b/>
          <w:sz w:val="40"/>
        </w:rPr>
        <w:t>En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théorie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: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1L/min</w:t>
      </w:r>
      <w:r>
        <w:rPr>
          <w:b/>
          <w:spacing w:val="-4"/>
          <w:sz w:val="40"/>
        </w:rPr>
        <w:t> </w:t>
      </w:r>
      <w:r>
        <w:rPr>
          <w:b/>
          <w:sz w:val="40"/>
        </w:rPr>
        <w:t>par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mm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de</w:t>
      </w:r>
      <w:r>
        <w:rPr>
          <w:b/>
          <w:spacing w:val="-2"/>
          <w:sz w:val="40"/>
        </w:rPr>
        <w:t> </w:t>
      </w:r>
      <w:r>
        <w:rPr>
          <w:b/>
          <w:spacing w:val="-4"/>
          <w:sz w:val="40"/>
        </w:rPr>
        <w:t>buse</w:t>
      </w:r>
    </w:p>
    <w:p>
      <w:pPr>
        <w:spacing w:line="484" w:lineRule="exact" w:before="0"/>
        <w:ind w:left="7192" w:right="1163" w:firstLine="0"/>
        <w:jc w:val="center"/>
        <w:rPr>
          <w:b/>
          <w:sz w:val="40"/>
        </w:rPr>
      </w:pPr>
      <w:r>
        <w:rPr>
          <w:b/>
          <w:sz w:val="40"/>
        </w:rPr>
        <w:t>=&gt;</w:t>
      </w:r>
      <w:r>
        <w:rPr>
          <w:b/>
          <w:spacing w:val="-1"/>
          <w:sz w:val="40"/>
        </w:rPr>
        <w:t> </w:t>
      </w:r>
      <w:r>
        <w:rPr>
          <w:b/>
          <w:sz w:val="40"/>
        </w:rPr>
        <w:t>10</w:t>
      </w:r>
      <w:r>
        <w:rPr>
          <w:b/>
          <w:spacing w:val="-3"/>
          <w:sz w:val="40"/>
        </w:rPr>
        <w:t> </w:t>
      </w:r>
      <w:r>
        <w:rPr>
          <w:b/>
          <w:sz w:val="40"/>
        </w:rPr>
        <w:t>à </w:t>
      </w:r>
      <w:r>
        <w:rPr>
          <w:b/>
          <w:spacing w:val="-2"/>
          <w:sz w:val="40"/>
        </w:rPr>
        <w:t>25L/min</w:t>
      </w:r>
    </w:p>
    <w:p>
      <w:pPr>
        <w:spacing w:after="0" w:line="484" w:lineRule="exact"/>
        <w:jc w:val="center"/>
        <w:rPr>
          <w:sz w:val="40"/>
        </w:rPr>
        <w:sectPr>
          <w:headerReference w:type="default" r:id="rId97"/>
          <w:footerReference w:type="default" r:id="rId98"/>
          <w:pgSz w:w="14400" w:h="10800" w:orient="landscape"/>
          <w:pgMar w:header="0" w:footer="549" w:top="400" w:bottom="740" w:left="0" w:right="80"/>
          <w:pgNumType w:start="3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RÔLES</w:t>
      </w:r>
      <w:r>
        <w:rPr>
          <w:color w:val="CC0000"/>
          <w:spacing w:val="-6"/>
        </w:rPr>
        <w:t> </w:t>
      </w:r>
      <w:r>
        <w:rPr>
          <w:color w:val="CC0000"/>
        </w:rPr>
        <w:t>DES</w:t>
      </w:r>
      <w:r>
        <w:rPr>
          <w:color w:val="CC0000"/>
          <w:spacing w:val="-8"/>
        </w:rPr>
        <w:t> </w:t>
      </w:r>
      <w:r>
        <w:rPr>
          <w:color w:val="CC0000"/>
        </w:rPr>
        <w:t>GAZ</w:t>
      </w:r>
      <w:r>
        <w:rPr>
          <w:color w:val="CC0000"/>
          <w:spacing w:val="-5"/>
        </w:rPr>
        <w:t> </w:t>
      </w:r>
      <w:r>
        <w:rPr>
          <w:color w:val="CC0000"/>
        </w:rPr>
        <w:t>DE</w:t>
      </w:r>
      <w:r>
        <w:rPr>
          <w:color w:val="CC0000"/>
          <w:spacing w:val="-9"/>
        </w:rPr>
        <w:t> </w:t>
      </w:r>
      <w:r>
        <w:rPr>
          <w:color w:val="CC0000"/>
          <w:spacing w:val="-2"/>
        </w:rPr>
        <w:t>SOUDAGE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93824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06" w:val="left" w:leader="none"/>
          <w:tab w:pos="2307" w:val="left" w:leader="none"/>
        </w:tabs>
        <w:spacing w:line="240" w:lineRule="auto" w:before="80" w:after="0"/>
        <w:ind w:left="2306" w:right="0" w:hanging="449"/>
        <w:jc w:val="left"/>
        <w:rPr>
          <w:sz w:val="40"/>
        </w:rPr>
      </w:pPr>
      <w:r>
        <w:rPr>
          <w:sz w:val="40"/>
        </w:rPr>
        <w:t>Le</w:t>
      </w:r>
      <w:r>
        <w:rPr>
          <w:spacing w:val="-7"/>
          <w:sz w:val="40"/>
        </w:rPr>
        <w:t> </w:t>
      </w:r>
      <w:r>
        <w:rPr>
          <w:sz w:val="40"/>
        </w:rPr>
        <w:t>gaz</w:t>
      </w:r>
      <w:r>
        <w:rPr>
          <w:spacing w:val="-8"/>
          <w:sz w:val="40"/>
        </w:rPr>
        <w:t> </w:t>
      </w:r>
      <w:r>
        <w:rPr>
          <w:sz w:val="40"/>
        </w:rPr>
        <w:t>protège</w:t>
      </w:r>
      <w:r>
        <w:rPr>
          <w:spacing w:val="-6"/>
          <w:sz w:val="40"/>
        </w:rPr>
        <w:t> </w:t>
      </w:r>
      <w:r>
        <w:rPr>
          <w:sz w:val="40"/>
        </w:rPr>
        <w:t>le</w:t>
      </w:r>
      <w:r>
        <w:rPr>
          <w:spacing w:val="-4"/>
          <w:sz w:val="40"/>
        </w:rPr>
        <w:t> </w:t>
      </w:r>
      <w:r>
        <w:rPr>
          <w:sz w:val="40"/>
        </w:rPr>
        <w:t>bain</w:t>
      </w:r>
      <w:r>
        <w:rPr>
          <w:spacing w:val="-5"/>
          <w:sz w:val="40"/>
        </w:rPr>
        <w:t> </w:t>
      </w:r>
      <w:r>
        <w:rPr>
          <w:sz w:val="40"/>
        </w:rPr>
        <w:t>de</w:t>
      </w:r>
      <w:r>
        <w:rPr>
          <w:spacing w:val="-6"/>
          <w:sz w:val="40"/>
        </w:rPr>
        <w:t> </w:t>
      </w:r>
      <w:r>
        <w:rPr>
          <w:sz w:val="40"/>
        </w:rPr>
        <w:t>fusion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l’atmosphère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14"/>
        </w:numPr>
        <w:tabs>
          <w:tab w:pos="2306" w:val="left" w:leader="none"/>
          <w:tab w:pos="2307" w:val="left" w:leader="none"/>
        </w:tabs>
        <w:spacing w:line="240" w:lineRule="auto" w:before="1" w:after="0"/>
        <w:ind w:left="2306" w:right="0" w:hanging="449"/>
        <w:jc w:val="left"/>
        <w:rPr>
          <w:sz w:val="40"/>
        </w:rPr>
      </w:pPr>
      <w:r>
        <w:rPr>
          <w:sz w:val="40"/>
        </w:rPr>
        <w:t>Le</w:t>
      </w:r>
      <w:r>
        <w:rPr>
          <w:spacing w:val="-4"/>
          <w:sz w:val="40"/>
        </w:rPr>
        <w:t> </w:t>
      </w:r>
      <w:r>
        <w:rPr>
          <w:sz w:val="40"/>
        </w:rPr>
        <w:t>gaz</w:t>
      </w:r>
      <w:r>
        <w:rPr>
          <w:spacing w:val="-6"/>
          <w:sz w:val="40"/>
        </w:rPr>
        <w:t> </w:t>
      </w:r>
      <w:r>
        <w:rPr>
          <w:sz w:val="40"/>
        </w:rPr>
        <w:t>agit</w:t>
      </w:r>
      <w:r>
        <w:rPr>
          <w:spacing w:val="-3"/>
          <w:sz w:val="40"/>
        </w:rPr>
        <w:t> </w:t>
      </w:r>
      <w:r>
        <w:rPr>
          <w:sz w:val="40"/>
        </w:rPr>
        <w:t>aussi</w:t>
      </w:r>
      <w:r>
        <w:rPr>
          <w:spacing w:val="-1"/>
          <w:sz w:val="40"/>
        </w:rPr>
        <w:t> </w:t>
      </w:r>
      <w:r>
        <w:rPr>
          <w:sz w:val="40"/>
        </w:rPr>
        <w:t>sur</w:t>
      </w:r>
      <w:r>
        <w:rPr>
          <w:spacing w:val="-2"/>
          <w:sz w:val="40"/>
        </w:rPr>
        <w:t> </w:t>
      </w:r>
      <w:r>
        <w:rPr>
          <w:spacing w:val="-10"/>
          <w:sz w:val="40"/>
        </w:rPr>
        <w:t>: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152" w:after="0"/>
        <w:ind w:left="1138" w:right="0" w:hanging="453"/>
        <w:jc w:val="left"/>
        <w:rPr>
          <w:sz w:val="40"/>
        </w:rPr>
      </w:pPr>
      <w:r>
        <w:rPr>
          <w:sz w:val="40"/>
        </w:rPr>
        <w:t>La</w:t>
      </w:r>
      <w:r>
        <w:rPr>
          <w:spacing w:val="-10"/>
          <w:sz w:val="40"/>
        </w:rPr>
        <w:t> </w:t>
      </w:r>
      <w:r>
        <w:rPr>
          <w:sz w:val="40"/>
        </w:rPr>
        <w:t>stabilité de</w:t>
      </w:r>
      <w:r>
        <w:rPr>
          <w:spacing w:val="-8"/>
          <w:sz w:val="40"/>
        </w:rPr>
        <w:t> </w:t>
      </w:r>
      <w:r>
        <w:rPr>
          <w:spacing w:val="-2"/>
          <w:sz w:val="40"/>
        </w:rPr>
        <w:t>l’arc,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1" w:after="0"/>
        <w:ind w:left="1138" w:right="0" w:hanging="453"/>
        <w:jc w:val="left"/>
        <w:rPr>
          <w:sz w:val="40"/>
        </w:rPr>
      </w:pPr>
      <w:r>
        <w:rPr>
          <w:sz w:val="40"/>
        </w:rPr>
        <w:t>Le</w:t>
      </w:r>
      <w:r>
        <w:rPr>
          <w:spacing w:val="-10"/>
          <w:sz w:val="40"/>
        </w:rPr>
        <w:t> </w:t>
      </w:r>
      <w:r>
        <w:rPr>
          <w:sz w:val="40"/>
        </w:rPr>
        <w:t>profil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-8"/>
          <w:sz w:val="40"/>
        </w:rPr>
        <w:t> </w:t>
      </w:r>
      <w:r>
        <w:rPr>
          <w:sz w:val="40"/>
        </w:rPr>
        <w:t>cordon</w:t>
      </w:r>
      <w:r>
        <w:rPr>
          <w:spacing w:val="-12"/>
          <w:sz w:val="40"/>
        </w:rPr>
        <w:t> </w:t>
      </w:r>
      <w:r>
        <w:rPr>
          <w:sz w:val="40"/>
        </w:rPr>
        <w:t>(profondeur</w:t>
      </w:r>
      <w:r>
        <w:rPr>
          <w:spacing w:val="-10"/>
          <w:sz w:val="40"/>
        </w:rPr>
        <w:t> </w:t>
      </w:r>
      <w:r>
        <w:rPr>
          <w:sz w:val="40"/>
        </w:rPr>
        <w:t>et</w:t>
      </w:r>
      <w:r>
        <w:rPr>
          <w:spacing w:val="-7"/>
          <w:sz w:val="40"/>
        </w:rPr>
        <w:t> </w:t>
      </w:r>
      <w:r>
        <w:rPr>
          <w:sz w:val="40"/>
        </w:rPr>
        <w:t>forme</w:t>
      </w:r>
      <w:r>
        <w:rPr>
          <w:spacing w:val="-8"/>
          <w:sz w:val="40"/>
        </w:rPr>
        <w:t> </w:t>
      </w:r>
      <w:r>
        <w:rPr>
          <w:sz w:val="40"/>
        </w:rPr>
        <w:t>de</w:t>
      </w:r>
      <w:r>
        <w:rPr>
          <w:spacing w:val="77"/>
          <w:sz w:val="40"/>
        </w:rPr>
        <w:t> </w:t>
      </w:r>
      <w:r>
        <w:rPr>
          <w:spacing w:val="-2"/>
          <w:sz w:val="40"/>
        </w:rPr>
        <w:t>pénétration)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1" w:after="0"/>
        <w:ind w:left="1138" w:right="0" w:hanging="453"/>
        <w:jc w:val="left"/>
        <w:rPr>
          <w:sz w:val="40"/>
        </w:rPr>
      </w:pPr>
      <w:r>
        <w:rPr>
          <w:sz w:val="40"/>
        </w:rPr>
        <w:t>Les</w:t>
      </w:r>
      <w:r>
        <w:rPr>
          <w:spacing w:val="-9"/>
          <w:sz w:val="40"/>
        </w:rPr>
        <w:t> </w:t>
      </w:r>
      <w:r>
        <w:rPr>
          <w:sz w:val="40"/>
        </w:rPr>
        <w:t>angles</w:t>
      </w:r>
      <w:r>
        <w:rPr>
          <w:spacing w:val="-6"/>
          <w:sz w:val="40"/>
        </w:rPr>
        <w:t> </w:t>
      </w:r>
      <w:r>
        <w:rPr>
          <w:sz w:val="40"/>
        </w:rPr>
        <w:t>de</w:t>
      </w:r>
      <w:r>
        <w:rPr>
          <w:spacing w:val="-7"/>
          <w:sz w:val="40"/>
        </w:rPr>
        <w:t> </w:t>
      </w:r>
      <w:r>
        <w:rPr>
          <w:sz w:val="40"/>
        </w:rPr>
        <w:t>raccordement</w:t>
      </w:r>
      <w:r>
        <w:rPr>
          <w:spacing w:val="-5"/>
          <w:sz w:val="40"/>
        </w:rPr>
        <w:t> </w:t>
      </w:r>
      <w:r>
        <w:rPr>
          <w:sz w:val="40"/>
        </w:rPr>
        <w:t>soudure</w:t>
      </w:r>
      <w:r>
        <w:rPr>
          <w:spacing w:val="-6"/>
          <w:sz w:val="40"/>
        </w:rPr>
        <w:t> </w:t>
      </w:r>
      <w:r>
        <w:rPr>
          <w:sz w:val="40"/>
        </w:rPr>
        <w:t>–</w:t>
      </w:r>
      <w:r>
        <w:rPr>
          <w:spacing w:val="-5"/>
          <w:sz w:val="40"/>
        </w:rPr>
        <w:t> </w:t>
      </w:r>
      <w:r>
        <w:rPr>
          <w:sz w:val="40"/>
        </w:rPr>
        <w:t>pièce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(mouillage)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4" w:after="0"/>
        <w:ind w:left="1138" w:right="0" w:hanging="453"/>
        <w:jc w:val="left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3940390</wp:posOffset>
            </wp:positionH>
            <wp:positionV relativeFrom="paragraph">
              <wp:posOffset>337319</wp:posOffset>
            </wp:positionV>
            <wp:extent cx="4752152" cy="1899492"/>
            <wp:effectExtent l="0" t="0" r="0" b="0"/>
            <wp:wrapNone/>
            <wp:docPr id="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152" cy="189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0"/>
        </w:rPr>
        <w:t>L’aspect</w:t>
      </w:r>
      <w:r>
        <w:rPr>
          <w:spacing w:val="-13"/>
          <w:sz w:val="40"/>
        </w:rPr>
        <w:t> </w:t>
      </w:r>
      <w:r>
        <w:rPr>
          <w:spacing w:val="-4"/>
          <w:sz w:val="40"/>
        </w:rPr>
        <w:t>du</w:t>
      </w:r>
      <w:r>
        <w:rPr>
          <w:spacing w:val="-13"/>
          <w:sz w:val="40"/>
        </w:rPr>
        <w:t> </w:t>
      </w:r>
      <w:r>
        <w:rPr>
          <w:spacing w:val="-4"/>
          <w:sz w:val="40"/>
        </w:rPr>
        <w:t>cordon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1" w:after="0"/>
        <w:ind w:left="1138" w:right="0" w:hanging="453"/>
        <w:jc w:val="left"/>
        <w:rPr>
          <w:sz w:val="40"/>
        </w:rPr>
      </w:pPr>
      <w:r>
        <w:rPr>
          <w:sz w:val="40"/>
        </w:rPr>
        <w:t>La</w:t>
      </w:r>
      <w:r>
        <w:rPr>
          <w:spacing w:val="-10"/>
          <w:sz w:val="40"/>
        </w:rPr>
        <w:t> </w:t>
      </w:r>
      <w:r>
        <w:rPr>
          <w:sz w:val="40"/>
        </w:rPr>
        <w:t>métallurgie</w:t>
      </w:r>
      <w:r>
        <w:rPr>
          <w:spacing w:val="-2"/>
          <w:sz w:val="40"/>
        </w:rPr>
        <w:t> </w:t>
      </w:r>
      <w:r>
        <w:rPr>
          <w:sz w:val="40"/>
        </w:rPr>
        <w:t>du</w:t>
      </w:r>
      <w:r>
        <w:rPr>
          <w:spacing w:val="-9"/>
          <w:sz w:val="40"/>
        </w:rPr>
        <w:t> </w:t>
      </w:r>
      <w:r>
        <w:rPr>
          <w:spacing w:val="-2"/>
          <w:sz w:val="40"/>
        </w:rPr>
        <w:t>soudage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1" w:after="0"/>
        <w:ind w:left="1138" w:right="0" w:hanging="453"/>
        <w:jc w:val="left"/>
        <w:rPr>
          <w:sz w:val="40"/>
        </w:rPr>
      </w:pPr>
      <w:r>
        <w:rPr>
          <w:sz w:val="40"/>
        </w:rPr>
        <w:t>Les</w:t>
      </w:r>
      <w:r>
        <w:rPr>
          <w:spacing w:val="-6"/>
          <w:sz w:val="40"/>
        </w:rPr>
        <w:t> </w:t>
      </w:r>
      <w:r>
        <w:rPr>
          <w:sz w:val="40"/>
        </w:rPr>
        <w:t>vitesses</w:t>
      </w:r>
      <w:r>
        <w:rPr>
          <w:spacing w:val="1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soudage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3" w:after="0"/>
        <w:ind w:left="1138" w:right="0" w:hanging="453"/>
        <w:jc w:val="left"/>
        <w:rPr>
          <w:sz w:val="40"/>
        </w:rPr>
      </w:pPr>
      <w:r>
        <w:rPr>
          <w:sz w:val="40"/>
        </w:rPr>
        <w:t>Les</w:t>
      </w:r>
      <w:r>
        <w:rPr>
          <w:spacing w:val="-6"/>
          <w:sz w:val="40"/>
        </w:rPr>
        <w:t> </w:t>
      </w:r>
      <w:r>
        <w:rPr>
          <w:sz w:val="40"/>
        </w:rPr>
        <w:t>régimes</w:t>
      </w:r>
      <w:r>
        <w:rPr>
          <w:spacing w:val="-1"/>
          <w:sz w:val="40"/>
        </w:rPr>
        <w:t> </w:t>
      </w:r>
      <w:r>
        <w:rPr>
          <w:sz w:val="40"/>
        </w:rPr>
        <w:t>de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transfert,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2" w:after="0"/>
        <w:ind w:left="1138" w:right="0" w:hanging="453"/>
        <w:jc w:val="left"/>
        <w:rPr>
          <w:sz w:val="40"/>
        </w:rPr>
      </w:pPr>
      <w:r>
        <w:rPr>
          <w:sz w:val="40"/>
        </w:rPr>
        <w:t>Le</w:t>
      </w:r>
      <w:r>
        <w:rPr>
          <w:spacing w:val="-3"/>
          <w:sz w:val="40"/>
        </w:rPr>
        <w:t> </w:t>
      </w:r>
      <w:r>
        <w:rPr>
          <w:sz w:val="40"/>
        </w:rPr>
        <w:t>bilan</w:t>
      </w:r>
      <w:r>
        <w:rPr>
          <w:spacing w:val="-1"/>
          <w:sz w:val="40"/>
        </w:rPr>
        <w:t> </w:t>
      </w:r>
      <w:r>
        <w:rPr>
          <w:spacing w:val="-2"/>
          <w:sz w:val="40"/>
        </w:rPr>
        <w:t>économique</w:t>
      </w:r>
    </w:p>
    <w:p>
      <w:pPr>
        <w:pStyle w:val="ListParagraph"/>
        <w:numPr>
          <w:ilvl w:val="0"/>
          <w:numId w:val="14"/>
        </w:numPr>
        <w:tabs>
          <w:tab w:pos="1137" w:val="left" w:leader="none"/>
          <w:tab w:pos="1139" w:val="left" w:leader="none"/>
        </w:tabs>
        <w:spacing w:line="240" w:lineRule="auto" w:before="71" w:after="0"/>
        <w:ind w:left="1138" w:right="0" w:hanging="453"/>
        <w:jc w:val="left"/>
        <w:rPr>
          <w:sz w:val="40"/>
        </w:rPr>
      </w:pPr>
      <w:r>
        <w:rPr>
          <w:spacing w:val="-4"/>
          <w:sz w:val="40"/>
        </w:rPr>
        <w:t>L’environnement</w:t>
      </w:r>
      <w:r>
        <w:rPr>
          <w:spacing w:val="-8"/>
          <w:sz w:val="40"/>
        </w:rPr>
        <w:t> </w:t>
      </w:r>
      <w:r>
        <w:rPr>
          <w:spacing w:val="-4"/>
          <w:sz w:val="40"/>
        </w:rPr>
        <w:t>du</w:t>
      </w:r>
      <w:r>
        <w:rPr>
          <w:spacing w:val="-7"/>
          <w:sz w:val="40"/>
        </w:rPr>
        <w:t> </w:t>
      </w:r>
      <w:r>
        <w:rPr>
          <w:spacing w:val="-4"/>
          <w:sz w:val="40"/>
        </w:rPr>
        <w:t>soudeur</w:t>
      </w:r>
    </w:p>
    <w:p>
      <w:pPr>
        <w:spacing w:after="0" w:line="240" w:lineRule="auto"/>
        <w:jc w:val="left"/>
        <w:rPr>
          <w:sz w:val="40"/>
        </w:rPr>
        <w:sectPr>
          <w:headerReference w:type="default" r:id="rId100"/>
          <w:footerReference w:type="default" r:id="rId101"/>
          <w:pgSz w:w="14400" w:h="10800" w:orient="landscape"/>
          <w:pgMar w:header="0" w:footer="549" w:top="40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764"/>
        <w:rPr>
          <w:b w:val="0"/>
          <w:sz w:val="3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6357132</wp:posOffset>
            </wp:positionH>
            <wp:positionV relativeFrom="paragraph">
              <wp:posOffset>-3343</wp:posOffset>
            </wp:positionV>
            <wp:extent cx="1229308" cy="1349637"/>
            <wp:effectExtent l="0" t="0" r="0" b="0"/>
            <wp:wrapNone/>
            <wp:docPr id="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308" cy="134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pacing w:val="-4"/>
        </w:rPr>
        <w:t>L’argon</w:t>
      </w:r>
      <w:r>
        <w:rPr>
          <w:color w:val="111111"/>
          <w:spacing w:val="-10"/>
        </w:rPr>
        <w:t> </w:t>
      </w:r>
      <w:r>
        <w:rPr>
          <w:color w:val="111111"/>
          <w:spacing w:val="-4"/>
        </w:rPr>
        <w:t>(Ar)</w:t>
      </w:r>
      <w:r>
        <w:rPr>
          <w:color w:val="111111"/>
          <w:spacing w:val="-13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1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2"/>
          <w:sz w:val="36"/>
        </w:rPr>
        <w:t> </w:t>
      </w:r>
      <w:r>
        <w:rPr>
          <w:color w:val="111111"/>
          <w:sz w:val="36"/>
        </w:rPr>
        <w:t>base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mélanges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Grande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maniabilité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polyvalence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d’emploi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5785103</wp:posOffset>
            </wp:positionH>
            <wp:positionV relativeFrom="paragraph">
              <wp:posOffset>425306</wp:posOffset>
            </wp:positionV>
            <wp:extent cx="2427731" cy="2557272"/>
            <wp:effectExtent l="0" t="0" r="0" b="0"/>
            <wp:wrapNone/>
            <wp:docPr id="4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31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Arc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facile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amorcer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(faible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potentiel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d’ionisation)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2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chimiquement</w:t>
      </w:r>
      <w:r>
        <w:rPr>
          <w:color w:val="111111"/>
          <w:spacing w:val="-2"/>
          <w:sz w:val="36"/>
        </w:rPr>
        <w:t> neutre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pacing w:val="-2"/>
          <w:sz w:val="36"/>
        </w:rPr>
        <w:t>Pénétration</w:t>
      </w:r>
      <w:r>
        <w:rPr>
          <w:color w:val="111111"/>
          <w:spacing w:val="-1"/>
          <w:sz w:val="36"/>
        </w:rPr>
        <w:t> </w:t>
      </w:r>
      <w:r>
        <w:rPr>
          <w:color w:val="111111"/>
          <w:spacing w:val="-2"/>
          <w:sz w:val="36"/>
        </w:rPr>
        <w:t>étroite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lourd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que </w:t>
      </w:r>
      <w:r>
        <w:rPr>
          <w:color w:val="111111"/>
          <w:spacing w:val="-2"/>
          <w:sz w:val="36"/>
        </w:rPr>
        <w:t>l’air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2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Mouillage</w:t>
      </w:r>
      <w:r>
        <w:rPr>
          <w:color w:val="111111"/>
          <w:spacing w:val="-11"/>
          <w:sz w:val="36"/>
        </w:rPr>
        <w:t> </w:t>
      </w:r>
      <w:r>
        <w:rPr>
          <w:color w:val="111111"/>
          <w:spacing w:val="-4"/>
          <w:sz w:val="36"/>
        </w:rPr>
        <w:t>moyen</w:t>
      </w:r>
    </w:p>
    <w:p>
      <w:pPr>
        <w:pStyle w:val="ListParagraph"/>
        <w:numPr>
          <w:ilvl w:val="0"/>
          <w:numId w:val="15"/>
        </w:numPr>
        <w:tabs>
          <w:tab w:pos="1215" w:val="left" w:leader="none"/>
          <w:tab w:pos="1216" w:val="left" w:leader="none"/>
        </w:tabs>
        <w:spacing w:line="240" w:lineRule="auto" w:before="233" w:after="0"/>
        <w:ind w:left="1215" w:right="0" w:hanging="452"/>
        <w:jc w:val="left"/>
        <w:rPr>
          <w:sz w:val="36"/>
        </w:rPr>
      </w:pPr>
      <w:r>
        <w:rPr>
          <w:color w:val="111111"/>
          <w:sz w:val="36"/>
        </w:rPr>
        <w:t>Ar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pur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impossible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en court-</w:t>
      </w:r>
      <w:r>
        <w:rPr>
          <w:color w:val="111111"/>
          <w:spacing w:val="-2"/>
          <w:sz w:val="36"/>
        </w:rPr>
        <w:t>circuit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103"/>
          <w:footerReference w:type="default" r:id="rId104"/>
          <w:pgSz w:w="14400" w:h="10800" w:orient="landscape"/>
          <w:pgMar w:header="483" w:footer="549" w:top="154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184"/>
        <w:ind w:left="766"/>
        <w:rPr>
          <w:b w:val="0"/>
          <w:sz w:val="36"/>
        </w:rPr>
      </w:pPr>
      <w:r>
        <w:rPr>
          <w:color w:val="111111"/>
        </w:rPr>
        <w:t>L’hélium</w:t>
      </w:r>
      <w:r>
        <w:rPr>
          <w:color w:val="111111"/>
          <w:spacing w:val="-19"/>
        </w:rPr>
        <w:t> </w:t>
      </w:r>
      <w:r>
        <w:rPr>
          <w:color w:val="111111"/>
        </w:rPr>
        <w:t>(He)</w:t>
      </w:r>
      <w:r>
        <w:rPr>
          <w:color w:val="111111"/>
          <w:spacing w:val="-15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2" w:after="0"/>
        <w:ind w:left="1217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6851723</wp:posOffset>
            </wp:positionH>
            <wp:positionV relativeFrom="paragraph">
              <wp:posOffset>277481</wp:posOffset>
            </wp:positionV>
            <wp:extent cx="1081056" cy="1188328"/>
            <wp:effectExtent l="0" t="0" r="0" b="0"/>
            <wp:wrapNone/>
            <wp:docPr id="4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56" cy="118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Augmente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rendement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énergétique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l’arc</w:t>
      </w:r>
      <w:r>
        <w:rPr>
          <w:color w:val="111111"/>
          <w:spacing w:val="-10"/>
          <w:sz w:val="36"/>
        </w:rPr>
        <w:t> :</w:t>
      </w:r>
    </w:p>
    <w:p>
      <w:pPr>
        <w:pStyle w:val="ListParagraph"/>
        <w:numPr>
          <w:ilvl w:val="1"/>
          <w:numId w:val="15"/>
        </w:numPr>
        <w:tabs>
          <w:tab w:pos="2386" w:val="left" w:leader="none"/>
          <w:tab w:pos="2387" w:val="left" w:leader="none"/>
        </w:tabs>
        <w:spacing w:line="240" w:lineRule="auto" w:before="233" w:after="0"/>
        <w:ind w:left="2387" w:right="0" w:hanging="449"/>
        <w:jc w:val="left"/>
        <w:rPr>
          <w:sz w:val="36"/>
        </w:rPr>
      </w:pPr>
      <w:r>
        <w:rPr>
          <w:color w:val="111111"/>
          <w:sz w:val="36"/>
        </w:rPr>
        <w:t>Augmente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pénétration</w:t>
      </w:r>
    </w:p>
    <w:p>
      <w:pPr>
        <w:pStyle w:val="ListParagraph"/>
        <w:numPr>
          <w:ilvl w:val="1"/>
          <w:numId w:val="15"/>
        </w:numPr>
        <w:tabs>
          <w:tab w:pos="2386" w:val="left" w:leader="none"/>
          <w:tab w:pos="2387" w:val="left" w:leader="none"/>
        </w:tabs>
        <w:spacing w:line="240" w:lineRule="auto" w:before="232" w:after="0"/>
        <w:ind w:left="2387" w:right="0" w:hanging="449"/>
        <w:jc w:val="left"/>
        <w:rPr>
          <w:sz w:val="36"/>
        </w:rPr>
      </w:pPr>
      <w:r>
        <w:rPr>
          <w:color w:val="111111"/>
          <w:sz w:val="36"/>
        </w:rPr>
        <w:t>Améliore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mouillage 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zone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fondue</w:t>
      </w:r>
    </w:p>
    <w:p>
      <w:pPr>
        <w:pStyle w:val="ListParagraph"/>
        <w:numPr>
          <w:ilvl w:val="1"/>
          <w:numId w:val="15"/>
        </w:numPr>
        <w:tabs>
          <w:tab w:pos="2386" w:val="left" w:leader="none"/>
          <w:tab w:pos="2387" w:val="left" w:leader="none"/>
        </w:tabs>
        <w:spacing w:line="240" w:lineRule="auto" w:before="233" w:after="0"/>
        <w:ind w:left="2387" w:right="0" w:hanging="449"/>
        <w:jc w:val="left"/>
        <w:rPr>
          <w:sz w:val="36"/>
        </w:rPr>
      </w:pPr>
      <w:r>
        <w:rPr>
          <w:color w:val="111111"/>
          <w:sz w:val="36"/>
        </w:rPr>
        <w:t>Augmente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vitesse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soudage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Utilisé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comme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additif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mélanges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2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Amorçage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difficile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(potentiel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d’ionisation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2"/>
          <w:sz w:val="36"/>
        </w:rPr>
        <w:t>élevé)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3467017</wp:posOffset>
            </wp:positionH>
            <wp:positionV relativeFrom="paragraph">
              <wp:posOffset>409563</wp:posOffset>
            </wp:positionV>
            <wp:extent cx="5552848" cy="1514325"/>
            <wp:effectExtent l="0" t="0" r="0" b="0"/>
            <wp:wrapNone/>
            <wp:docPr id="4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48" cy="15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Arc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instable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cordon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terne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Débit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gaz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important</w:t>
      </w:r>
    </w:p>
    <w:p>
      <w:pPr>
        <w:pStyle w:val="ListParagraph"/>
        <w:numPr>
          <w:ilvl w:val="0"/>
          <w:numId w:val="15"/>
        </w:numPr>
        <w:tabs>
          <w:tab w:pos="1217" w:val="left" w:leader="none"/>
          <w:tab w:pos="1218" w:val="left" w:leader="none"/>
        </w:tabs>
        <w:spacing w:line="240" w:lineRule="auto" w:before="233" w:after="0"/>
        <w:ind w:left="1217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léger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que</w:t>
      </w:r>
      <w:r>
        <w:rPr>
          <w:color w:val="111111"/>
          <w:spacing w:val="1"/>
          <w:sz w:val="36"/>
        </w:rPr>
        <w:t> </w:t>
      </w:r>
      <w:r>
        <w:rPr>
          <w:color w:val="111111"/>
          <w:spacing w:val="-2"/>
          <w:sz w:val="36"/>
        </w:rPr>
        <w:t>l’air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483" w:footer="549" w:top="1540" w:bottom="740" w:left="0" w:right="80"/>
        </w:sectPr>
      </w:pPr>
    </w:p>
    <w:p>
      <w:pPr>
        <w:pStyle w:val="BodyText"/>
        <w:rPr>
          <w:sz w:val="25"/>
        </w:rPr>
      </w:pPr>
    </w:p>
    <w:p>
      <w:pPr>
        <w:pStyle w:val="Heading4"/>
        <w:ind w:left="651"/>
        <w:rPr>
          <w:b w:val="0"/>
          <w:sz w:val="36"/>
        </w:rPr>
      </w:pPr>
      <w:r>
        <w:rPr/>
        <w:pict>
          <v:group style="position:absolute;margin-left:555.634277pt;margin-top:-2.99704pt;width:141.6pt;height:201.15pt;mso-position-horizontal-relative:page;mso-position-vertical-relative:paragraph;z-index:-16885248" id="docshapegroup208" coordorigin="11113,-60" coordsize="2832,4023">
            <v:shape style="position:absolute;left:11112;top:2002;width:398;height:1108" type="#_x0000_t75" id="docshape209" stroked="false">
              <v:imagedata r:id="rId111" o:title=""/>
            </v:shape>
            <v:shape style="position:absolute;left:11510;top:-60;width:2434;height:4023" type="#_x0000_t75" id="docshape210" stroked="false">
              <v:imagedata r:id="rId112" o:title=""/>
            </v:shape>
            <w10:wrap type="none"/>
          </v:group>
        </w:pict>
      </w:r>
      <w:r>
        <w:rPr>
          <w:color w:val="111111"/>
        </w:rPr>
        <w:t>Le</w:t>
      </w:r>
      <w:r>
        <w:rPr>
          <w:color w:val="111111"/>
          <w:spacing w:val="-7"/>
        </w:rPr>
        <w:t> </w:t>
      </w:r>
      <w:r>
        <w:rPr>
          <w:color w:val="111111"/>
        </w:rPr>
        <w:t>Dioxyde</w:t>
      </w:r>
      <w:r>
        <w:rPr>
          <w:color w:val="111111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-7"/>
        </w:rPr>
        <w:t> </w:t>
      </w:r>
      <w:r>
        <w:rPr>
          <w:color w:val="111111"/>
        </w:rPr>
        <w:t>Carbone</w:t>
      </w:r>
      <w:r>
        <w:rPr>
          <w:color w:val="111111"/>
          <w:spacing w:val="-7"/>
        </w:rPr>
        <w:t> </w:t>
      </w:r>
      <w:r>
        <w:rPr>
          <w:color w:val="111111"/>
        </w:rPr>
        <w:t>(CO2)</w:t>
      </w:r>
      <w:r>
        <w:rPr>
          <w:color w:val="111111"/>
          <w:spacing w:val="-4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1" w:after="0"/>
        <w:ind w:left="1103" w:right="0" w:hanging="453"/>
        <w:jc w:val="left"/>
        <w:rPr>
          <w:sz w:val="36"/>
        </w:rPr>
      </w:pPr>
      <w:r>
        <w:rPr>
          <w:color w:val="111111"/>
          <w:sz w:val="36"/>
        </w:rPr>
        <w:t>Stabilise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l’arc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haute</w:t>
      </w:r>
      <w:r>
        <w:rPr>
          <w:color w:val="111111"/>
          <w:spacing w:val="-12"/>
          <w:sz w:val="36"/>
        </w:rPr>
        <w:t> </w:t>
      </w:r>
      <w:r>
        <w:rPr>
          <w:color w:val="111111"/>
          <w:spacing w:val="-2"/>
          <w:sz w:val="36"/>
        </w:rPr>
        <w:t>température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3" w:after="0"/>
        <w:ind w:left="1103" w:right="0" w:hanging="453"/>
        <w:jc w:val="left"/>
        <w:rPr>
          <w:sz w:val="36"/>
        </w:rPr>
      </w:pPr>
      <w:r>
        <w:rPr>
          <w:color w:val="111111"/>
          <w:sz w:val="36"/>
        </w:rPr>
        <w:t>Formation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d’oxydes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émissifs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CO2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+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½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O2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=&gt;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CO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+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5"/>
          <w:sz w:val="36"/>
        </w:rPr>
        <w:t>O2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3" w:after="0"/>
        <w:ind w:left="1103" w:right="0" w:hanging="453"/>
        <w:jc w:val="left"/>
        <w:rPr>
          <w:sz w:val="36"/>
        </w:rPr>
      </w:pPr>
      <w:r>
        <w:rPr>
          <w:color w:val="111111"/>
          <w:sz w:val="36"/>
        </w:rPr>
        <w:t>Modifie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forme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1"/>
          <w:sz w:val="36"/>
        </w:rPr>
        <w:t> </w:t>
      </w:r>
      <w:r>
        <w:rPr>
          <w:color w:val="111111"/>
          <w:spacing w:val="-2"/>
          <w:sz w:val="36"/>
        </w:rPr>
        <w:t>pénétration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2" w:after="0"/>
        <w:ind w:left="1103" w:right="0" w:hanging="453"/>
        <w:jc w:val="left"/>
        <w:rPr>
          <w:sz w:val="36"/>
        </w:rPr>
      </w:pPr>
      <w:r>
        <w:rPr>
          <w:color w:val="111111"/>
          <w:sz w:val="36"/>
        </w:rPr>
        <w:t>Soudage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pulvérisation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axiale</w:t>
      </w:r>
      <w:r>
        <w:rPr>
          <w:color w:val="111111"/>
          <w:spacing w:val="-7"/>
          <w:sz w:val="36"/>
        </w:rPr>
        <w:t> </w:t>
      </w:r>
      <w:r>
        <w:rPr>
          <w:color w:val="111111"/>
          <w:spacing w:val="-2"/>
          <w:sz w:val="36"/>
        </w:rPr>
        <w:t>impossible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3" w:after="0"/>
        <w:ind w:left="1103" w:right="0" w:hanging="453"/>
        <w:jc w:val="left"/>
        <w:rPr>
          <w:sz w:val="36"/>
        </w:rPr>
      </w:pPr>
      <w:r>
        <w:rPr/>
        <w:pict>
          <v:shape style="position:absolute;margin-left:578.851135pt;margin-top:15.288665pt;width:44pt;height:18pt;mso-position-horizontal-relative:page;mso-position-vertical-relative:paragraph;z-index:-16886784" type="#_x0000_t202" id="docshape211" filled="false" stroked="false">
            <v:textbox inset="0,0,0,0">
              <w:txbxContent>
                <w:p>
                  <w:pPr>
                    <w:pStyle w:val="BodyText"/>
                    <w:spacing w:line="360" w:lineRule="exact"/>
                  </w:pPr>
                  <w:r>
                    <w:rPr>
                      <w:color w:val="111111"/>
                      <w:spacing w:val="-2"/>
                    </w:rPr>
                    <w:t>éposé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9.408142pt;margin-top:15.288665pt;width:9.450pt;height:18pt;mso-position-horizontal-relative:page;mso-position-vertical-relative:paragraph;z-index:-16886272" type="#_x0000_t202" id="docshape212" filled="false" stroked="false">
            <v:textbox inset="0,0,0,0">
              <w:txbxContent>
                <w:p>
                  <w:pPr>
                    <w:pStyle w:val="BodyText"/>
                    <w:spacing w:line="360" w:lineRule="exact"/>
                  </w:pPr>
                  <w:r>
                    <w:rPr>
                      <w:color w:val="111111"/>
                      <w:spacing w:val="-1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111111"/>
          <w:sz w:val="36"/>
        </w:rPr>
        <w:t>Gaz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actif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augmente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carbone</w:t>
      </w:r>
      <w:r>
        <w:rPr>
          <w:color w:val="111111"/>
          <w:spacing w:val="1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métal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fondu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oxyde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4"/>
          <w:sz w:val="36"/>
        </w:rPr>
        <w:t> </w:t>
      </w:r>
      <w:r>
        <w:rPr>
          <w:color w:val="111111"/>
          <w:spacing w:val="-2"/>
          <w:sz w:val="36"/>
        </w:rPr>
        <w:t>métal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3" w:after="0"/>
        <w:ind w:left="1103" w:right="0" w:hanging="453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3267517</wp:posOffset>
            </wp:positionH>
            <wp:positionV relativeFrom="paragraph">
              <wp:posOffset>245017</wp:posOffset>
            </wp:positionV>
            <wp:extent cx="5592417" cy="2303784"/>
            <wp:effectExtent l="0" t="0" r="0" b="0"/>
            <wp:wrapNone/>
            <wp:docPr id="4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17" cy="230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Gaz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lourd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que </w:t>
      </w:r>
      <w:r>
        <w:rPr>
          <w:color w:val="111111"/>
          <w:spacing w:val="-2"/>
          <w:sz w:val="36"/>
        </w:rPr>
        <w:t>l’air</w:t>
      </w:r>
    </w:p>
    <w:p>
      <w:pPr>
        <w:pStyle w:val="ListParagraph"/>
        <w:numPr>
          <w:ilvl w:val="0"/>
          <w:numId w:val="16"/>
        </w:numPr>
        <w:tabs>
          <w:tab w:pos="1102" w:val="left" w:leader="none"/>
          <w:tab w:pos="1104" w:val="left" w:leader="none"/>
        </w:tabs>
        <w:spacing w:line="240" w:lineRule="auto" w:before="232" w:after="0"/>
        <w:ind w:left="1103" w:right="0" w:hanging="453"/>
        <w:jc w:val="left"/>
        <w:rPr>
          <w:sz w:val="36"/>
        </w:rPr>
      </w:pPr>
      <w:r>
        <w:rPr>
          <w:color w:val="111111"/>
          <w:sz w:val="36"/>
        </w:rPr>
        <w:t>Arc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instable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projections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109"/>
          <w:footerReference w:type="default" r:id="rId110"/>
          <w:pgSz w:w="14400" w:h="10800" w:orient="landscape"/>
          <w:pgMar w:header="483" w:footer="549" w:top="1540" w:bottom="740" w:left="0" w:right="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4"/>
        <w:ind w:left="649"/>
        <w:rPr>
          <w:b w:val="0"/>
          <w:sz w:val="36"/>
        </w:rPr>
      </w:pPr>
      <w:r>
        <w:rPr>
          <w:color w:val="111111"/>
          <w:spacing w:val="-2"/>
        </w:rPr>
        <w:t>L’Oxygène</w:t>
      </w:r>
      <w:r>
        <w:rPr>
          <w:color w:val="111111"/>
          <w:spacing w:val="-19"/>
        </w:rPr>
        <w:t> </w:t>
      </w:r>
      <w:r>
        <w:rPr>
          <w:color w:val="111111"/>
          <w:spacing w:val="-2"/>
        </w:rPr>
        <w:t>(O2)</w:t>
      </w:r>
      <w:r>
        <w:rPr>
          <w:color w:val="111111"/>
          <w:spacing w:val="-17"/>
        </w:rPr>
        <w:t> </w:t>
      </w:r>
      <w:r>
        <w:rPr>
          <w:b w:val="0"/>
          <w:color w:val="111111"/>
          <w:spacing w:val="-10"/>
          <w:sz w:val="36"/>
        </w:rPr>
        <w:t>: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2" w:after="0"/>
        <w:ind w:left="1100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actif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3" w:after="0"/>
        <w:ind w:left="1100" w:right="0" w:hanging="452"/>
        <w:jc w:val="left"/>
        <w:rPr>
          <w:sz w:val="36"/>
        </w:rPr>
      </w:pPr>
      <w:r>
        <w:rPr>
          <w:color w:val="111111"/>
          <w:sz w:val="36"/>
        </w:rPr>
        <w:t>Très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grande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activité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chimique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(10%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maximum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dans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les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mélanges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gazeux)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2" w:after="0"/>
        <w:ind w:left="1100" w:right="0" w:hanging="452"/>
        <w:jc w:val="left"/>
        <w:rPr>
          <w:sz w:val="36"/>
        </w:rPr>
      </w:pPr>
      <w:r>
        <w:rPr>
          <w:color w:val="111111"/>
          <w:sz w:val="36"/>
        </w:rPr>
        <w:t>Stabilise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l’arc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création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d’oxydes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émissifs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surface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bain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fusion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3" w:after="0"/>
        <w:ind w:left="1100" w:right="0" w:hanging="452"/>
        <w:jc w:val="left"/>
        <w:rPr>
          <w:sz w:val="36"/>
        </w:rPr>
      </w:pPr>
      <w:r>
        <w:rPr>
          <w:color w:val="111111"/>
          <w:sz w:val="36"/>
        </w:rPr>
        <w:t>Cristallisation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fine</w:t>
      </w:r>
      <w:r>
        <w:rPr>
          <w:color w:val="111111"/>
          <w:spacing w:val="-11"/>
          <w:sz w:val="36"/>
        </w:rPr>
        <w:t> </w:t>
      </w:r>
      <w:r>
        <w:rPr>
          <w:color w:val="111111"/>
          <w:spacing w:val="-2"/>
          <w:sz w:val="36"/>
        </w:rPr>
        <w:t>possible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3" w:after="0"/>
        <w:ind w:left="1100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3922384</wp:posOffset>
            </wp:positionH>
            <wp:positionV relativeFrom="paragraph">
              <wp:posOffset>483472</wp:posOffset>
            </wp:positionV>
            <wp:extent cx="4762147" cy="2066924"/>
            <wp:effectExtent l="0" t="0" r="0" b="0"/>
            <wp:wrapNone/>
            <wp:docPr id="5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147" cy="206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36"/>
        </w:rPr>
        <w:t>Favorise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12"/>
          <w:sz w:val="36"/>
        </w:rPr>
        <w:t> </w:t>
      </w:r>
      <w:r>
        <w:rPr>
          <w:color w:val="111111"/>
          <w:spacing w:val="-2"/>
          <w:sz w:val="36"/>
        </w:rPr>
        <w:t>mouillage</w:t>
      </w:r>
    </w:p>
    <w:p>
      <w:pPr>
        <w:pStyle w:val="ListParagraph"/>
        <w:numPr>
          <w:ilvl w:val="0"/>
          <w:numId w:val="16"/>
        </w:numPr>
        <w:tabs>
          <w:tab w:pos="1100" w:val="left" w:leader="none"/>
          <w:tab w:pos="1101" w:val="left" w:leader="none"/>
        </w:tabs>
        <w:spacing w:line="240" w:lineRule="auto" w:before="232" w:after="0"/>
        <w:ind w:left="1100" w:right="0" w:hanging="452"/>
        <w:jc w:val="left"/>
        <w:rPr>
          <w:sz w:val="36"/>
        </w:rPr>
      </w:pPr>
      <w:r>
        <w:rPr>
          <w:color w:val="111111"/>
          <w:sz w:val="36"/>
        </w:rPr>
        <w:t>Pénétration</w:t>
      </w:r>
      <w:r>
        <w:rPr>
          <w:color w:val="111111"/>
          <w:spacing w:val="-14"/>
          <w:sz w:val="36"/>
        </w:rPr>
        <w:t> </w:t>
      </w:r>
      <w:r>
        <w:rPr>
          <w:color w:val="111111"/>
          <w:sz w:val="36"/>
        </w:rPr>
        <w:t>profonde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14"/>
          <w:sz w:val="36"/>
        </w:rPr>
        <w:t> </w:t>
      </w:r>
      <w:r>
        <w:rPr>
          <w:color w:val="111111"/>
          <w:spacing w:val="-2"/>
          <w:sz w:val="36"/>
        </w:rPr>
        <w:t>étroite</w:t>
      </w:r>
    </w:p>
    <w:p>
      <w:pPr>
        <w:pStyle w:val="ListParagraph"/>
        <w:numPr>
          <w:ilvl w:val="0"/>
          <w:numId w:val="16"/>
        </w:numPr>
        <w:tabs>
          <w:tab w:pos="1120" w:val="left" w:leader="none"/>
          <w:tab w:pos="1121" w:val="left" w:leader="none"/>
        </w:tabs>
        <w:spacing w:line="436" w:lineRule="exact" w:before="328" w:after="0"/>
        <w:ind w:left="1120" w:right="0" w:hanging="452"/>
        <w:jc w:val="left"/>
        <w:rPr>
          <w:sz w:val="36"/>
        </w:rPr>
      </w:pPr>
      <w:r>
        <w:rPr>
          <w:color w:val="111111"/>
          <w:sz w:val="36"/>
        </w:rPr>
        <w:t>Favorable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au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régime</w:t>
      </w:r>
      <w:r>
        <w:rPr>
          <w:color w:val="111111"/>
          <w:spacing w:val="-10"/>
          <w:sz w:val="36"/>
        </w:rPr>
        <w:t> </w:t>
      </w:r>
      <w:r>
        <w:rPr>
          <w:color w:val="111111"/>
          <w:spacing w:val="-5"/>
          <w:sz w:val="36"/>
        </w:rPr>
        <w:t>de</w:t>
      </w:r>
    </w:p>
    <w:p>
      <w:pPr>
        <w:pStyle w:val="BodyText"/>
        <w:spacing w:line="436" w:lineRule="exact"/>
        <w:ind w:left="1120"/>
      </w:pPr>
      <w:r>
        <w:rPr>
          <w:color w:val="111111"/>
        </w:rPr>
        <w:t>pulvérisation</w:t>
      </w:r>
      <w:r>
        <w:rPr>
          <w:color w:val="111111"/>
          <w:spacing w:val="-17"/>
        </w:rPr>
        <w:t> </w:t>
      </w:r>
      <w:r>
        <w:rPr>
          <w:color w:val="111111"/>
          <w:spacing w:val="-2"/>
        </w:rPr>
        <w:t>axiale</w:t>
      </w:r>
    </w:p>
    <w:p>
      <w:pPr>
        <w:pStyle w:val="ListParagraph"/>
        <w:numPr>
          <w:ilvl w:val="0"/>
          <w:numId w:val="16"/>
        </w:numPr>
        <w:tabs>
          <w:tab w:pos="1120" w:val="left" w:leader="none"/>
          <w:tab w:pos="1121" w:val="left" w:leader="none"/>
        </w:tabs>
        <w:spacing w:line="235" w:lineRule="auto" w:before="240" w:after="0"/>
        <w:ind w:left="1120" w:right="8231" w:hanging="452"/>
        <w:jc w:val="left"/>
        <w:rPr>
          <w:sz w:val="36"/>
        </w:rPr>
      </w:pPr>
      <w:r>
        <w:rPr>
          <w:color w:val="111111"/>
          <w:sz w:val="36"/>
        </w:rPr>
        <w:t>Limité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plage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travail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court- </w:t>
      </w:r>
      <w:r>
        <w:rPr>
          <w:color w:val="111111"/>
          <w:spacing w:val="-2"/>
          <w:sz w:val="36"/>
        </w:rPr>
        <w:t>circuit</w:t>
      </w:r>
    </w:p>
    <w:p>
      <w:pPr>
        <w:pStyle w:val="ListParagraph"/>
        <w:numPr>
          <w:ilvl w:val="0"/>
          <w:numId w:val="16"/>
        </w:numPr>
        <w:tabs>
          <w:tab w:pos="1120" w:val="left" w:leader="none"/>
          <w:tab w:pos="1121" w:val="left" w:leader="none"/>
        </w:tabs>
        <w:spacing w:line="240" w:lineRule="auto" w:before="236" w:after="0"/>
        <w:ind w:left="1120" w:right="0" w:hanging="452"/>
        <w:jc w:val="left"/>
        <w:rPr>
          <w:sz w:val="36"/>
        </w:rPr>
      </w:pPr>
      <w:r>
        <w:rPr>
          <w:color w:val="111111"/>
          <w:sz w:val="36"/>
        </w:rPr>
        <w:t>Réglage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difficile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position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header="483" w:footer="549" w:top="1540" w:bottom="740" w:left="0" w:right="8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GAZ</w:t>
      </w:r>
      <w:r>
        <w:rPr>
          <w:color w:val="CC0000"/>
          <w:spacing w:val="-4"/>
        </w:rPr>
        <w:t> </w:t>
      </w:r>
      <w:r>
        <w:rPr>
          <w:color w:val="CC0000"/>
          <w:spacing w:val="-2"/>
        </w:rPr>
        <w:t>RÉDUCTEUR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88192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9"/>
        <w:rPr>
          <w:sz w:val="23"/>
        </w:rPr>
      </w:pPr>
    </w:p>
    <w:p>
      <w:pPr>
        <w:pStyle w:val="Heading4"/>
        <w:ind w:left="414"/>
        <w:rPr>
          <w:b w:val="0"/>
          <w:sz w:val="36"/>
        </w:rPr>
      </w:pPr>
      <w:r>
        <w:rPr>
          <w:color w:val="111111"/>
          <w:spacing w:val="-4"/>
        </w:rPr>
        <w:t>L’Hydrogène</w:t>
      </w:r>
      <w:r>
        <w:rPr>
          <w:color w:val="111111"/>
          <w:spacing w:val="-3"/>
        </w:rPr>
        <w:t> </w:t>
      </w:r>
      <w:r>
        <w:rPr>
          <w:color w:val="111111"/>
          <w:spacing w:val="-2"/>
        </w:rPr>
        <w:t>(H2)</w:t>
      </w:r>
      <w:r>
        <w:rPr>
          <w:b w:val="0"/>
          <w:color w:val="111111"/>
          <w:spacing w:val="-2"/>
          <w:sz w:val="36"/>
        </w:rPr>
        <w:t>: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40" w:lineRule="auto" w:before="232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Gaz</w:t>
      </w:r>
      <w:r>
        <w:rPr>
          <w:color w:val="111111"/>
          <w:spacing w:val="-13"/>
          <w:sz w:val="36"/>
        </w:rPr>
        <w:t> </w:t>
      </w:r>
      <w:r>
        <w:rPr>
          <w:color w:val="111111"/>
          <w:sz w:val="36"/>
        </w:rPr>
        <w:t>réducteur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très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avide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d’oxygène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9"/>
          <w:sz w:val="36"/>
        </w:rPr>
        <w:t> </w:t>
      </w:r>
      <w:r>
        <w:rPr>
          <w:color w:val="111111"/>
          <w:spacing w:val="-2"/>
          <w:sz w:val="36"/>
        </w:rPr>
        <w:t>d’ozone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40" w:lineRule="auto" w:before="233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Potentiel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d’ionisation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très</w:t>
      </w:r>
      <w:r>
        <w:rPr>
          <w:color w:val="111111"/>
          <w:spacing w:val="-10"/>
          <w:sz w:val="36"/>
        </w:rPr>
        <w:t> </w:t>
      </w:r>
      <w:r>
        <w:rPr>
          <w:color w:val="111111"/>
          <w:spacing w:val="-4"/>
          <w:sz w:val="36"/>
        </w:rPr>
        <w:t>élevé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436" w:lineRule="exact" w:before="232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Augmente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rendement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énergétique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l’arc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pénétration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vitesse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soudage</w:t>
      </w:r>
    </w:p>
    <w:p>
      <w:pPr>
        <w:pStyle w:val="BodyText"/>
        <w:spacing w:line="436" w:lineRule="exact"/>
        <w:ind w:left="865"/>
      </w:pPr>
      <w:r>
        <w:rPr>
          <w:color w:val="111111"/>
          <w:spacing w:val="-2"/>
        </w:rPr>
        <w:t>améliorées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40" w:lineRule="auto" w:before="233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Favorise</w:t>
      </w:r>
      <w:r>
        <w:rPr>
          <w:color w:val="111111"/>
          <w:spacing w:val="-15"/>
          <w:sz w:val="36"/>
        </w:rPr>
        <w:t> </w:t>
      </w:r>
      <w:r>
        <w:rPr>
          <w:color w:val="111111"/>
          <w:sz w:val="36"/>
        </w:rPr>
        <w:t>le</w:t>
      </w:r>
      <w:r>
        <w:rPr>
          <w:color w:val="111111"/>
          <w:spacing w:val="-13"/>
          <w:sz w:val="36"/>
        </w:rPr>
        <w:t> </w:t>
      </w:r>
      <w:r>
        <w:rPr>
          <w:color w:val="111111"/>
          <w:spacing w:val="-2"/>
          <w:sz w:val="36"/>
        </w:rPr>
        <w:t>mouillage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40" w:lineRule="auto" w:before="233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Améliore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l’aspect</w:t>
      </w:r>
      <w:r>
        <w:rPr>
          <w:color w:val="111111"/>
          <w:spacing w:val="-12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cordon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35" w:lineRule="auto" w:before="239" w:after="0"/>
        <w:ind w:left="865" w:right="1897" w:hanging="452"/>
        <w:jc w:val="left"/>
        <w:rPr>
          <w:sz w:val="36"/>
        </w:rPr>
      </w:pPr>
      <w:r>
        <w:rPr>
          <w:color w:val="111111"/>
          <w:sz w:val="36"/>
        </w:rPr>
        <w:t>Utilisé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seulement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mélange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non trempants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aciers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inoxydables austénitiques exclusivement</w:t>
      </w:r>
    </w:p>
    <w:p>
      <w:pPr>
        <w:pStyle w:val="ListParagraph"/>
        <w:numPr>
          <w:ilvl w:val="0"/>
          <w:numId w:val="17"/>
        </w:numPr>
        <w:tabs>
          <w:tab w:pos="865" w:val="left" w:leader="none"/>
          <w:tab w:pos="866" w:val="left" w:leader="none"/>
        </w:tabs>
        <w:spacing w:line="240" w:lineRule="auto" w:before="237" w:after="0"/>
        <w:ind w:left="865" w:right="0" w:hanging="452"/>
        <w:jc w:val="left"/>
        <w:rPr>
          <w:sz w:val="36"/>
        </w:rPr>
      </w:pPr>
      <w:r>
        <w:rPr>
          <w:color w:val="111111"/>
          <w:sz w:val="36"/>
        </w:rPr>
        <w:t>Risque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fragilisation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soufflures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si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%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trop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important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115"/>
          <w:footerReference w:type="default" r:id="rId116"/>
          <w:pgSz w:w="14400" w:h="10800" w:orient="landscape"/>
          <w:pgMar w:header="0" w:footer="549" w:top="400" w:bottom="740" w:left="0" w:right="8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CORDONS</w:t>
      </w:r>
      <w:r>
        <w:rPr>
          <w:color w:val="CC0000"/>
          <w:spacing w:val="-7"/>
        </w:rPr>
        <w:t> </w:t>
      </w:r>
      <w:r>
        <w:rPr>
          <w:color w:val="CC0000"/>
        </w:rPr>
        <w:t>DE</w:t>
      </w:r>
      <w:r>
        <w:rPr>
          <w:color w:val="CC0000"/>
          <w:spacing w:val="-6"/>
        </w:rPr>
        <w:t> </w:t>
      </w:r>
      <w:r>
        <w:rPr>
          <w:color w:val="CC0000"/>
          <w:spacing w:val="-2"/>
        </w:rPr>
        <w:t>SOUDURE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87680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4"/>
        <w:rPr>
          <w:sz w:val="17"/>
        </w:rPr>
      </w:pPr>
    </w:p>
    <w:p>
      <w:pPr>
        <w:spacing w:before="21"/>
        <w:ind w:left="441" w:right="0" w:firstLine="0"/>
        <w:jc w:val="left"/>
        <w:rPr>
          <w:sz w:val="40"/>
        </w:rPr>
      </w:pPr>
      <w:r>
        <w:rPr>
          <w:color w:val="111111"/>
          <w:sz w:val="40"/>
        </w:rPr>
        <w:t>Aspect</w:t>
      </w:r>
      <w:r>
        <w:rPr>
          <w:color w:val="111111"/>
          <w:spacing w:val="-6"/>
          <w:sz w:val="40"/>
        </w:rPr>
        <w:t> </w:t>
      </w:r>
      <w:r>
        <w:rPr>
          <w:color w:val="111111"/>
          <w:sz w:val="40"/>
        </w:rPr>
        <w:t>et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pénétration</w:t>
      </w:r>
      <w:r>
        <w:rPr>
          <w:color w:val="111111"/>
          <w:spacing w:val="-6"/>
          <w:sz w:val="40"/>
        </w:rPr>
        <w:t> </w:t>
      </w:r>
      <w:r>
        <w:rPr>
          <w:color w:val="111111"/>
          <w:sz w:val="40"/>
        </w:rPr>
        <w:t>des</w:t>
      </w:r>
      <w:r>
        <w:rPr>
          <w:color w:val="111111"/>
          <w:spacing w:val="-5"/>
          <w:sz w:val="40"/>
        </w:rPr>
        <w:t> </w:t>
      </w:r>
      <w:r>
        <w:rPr>
          <w:color w:val="111111"/>
          <w:sz w:val="40"/>
        </w:rPr>
        <w:t>cordons</w:t>
      </w:r>
      <w:r>
        <w:rPr>
          <w:color w:val="111111"/>
          <w:spacing w:val="-11"/>
          <w:sz w:val="40"/>
        </w:rPr>
        <w:t> </w:t>
      </w:r>
      <w:r>
        <w:rPr>
          <w:color w:val="111111"/>
          <w:sz w:val="40"/>
        </w:rPr>
        <w:t>de</w:t>
      </w:r>
      <w:r>
        <w:rPr>
          <w:color w:val="111111"/>
          <w:spacing w:val="-6"/>
          <w:sz w:val="40"/>
        </w:rPr>
        <w:t> </w:t>
      </w:r>
      <w:r>
        <w:rPr>
          <w:color w:val="111111"/>
          <w:sz w:val="40"/>
        </w:rPr>
        <w:t>soudure</w:t>
      </w:r>
      <w:r>
        <w:rPr>
          <w:color w:val="111111"/>
          <w:spacing w:val="-7"/>
          <w:sz w:val="40"/>
        </w:rPr>
        <w:t> </w:t>
      </w:r>
      <w:r>
        <w:rPr>
          <w:color w:val="111111"/>
          <w:spacing w:val="-10"/>
          <w:sz w:val="40"/>
        </w:rPr>
        <w:t>:</w:t>
      </w:r>
    </w:p>
    <w:p>
      <w:pPr>
        <w:spacing w:before="261"/>
        <w:ind w:left="441" w:right="0" w:firstLine="0"/>
        <w:jc w:val="left"/>
        <w:rPr>
          <w:b/>
          <w:sz w:val="36"/>
        </w:rPr>
      </w:pPr>
      <w:r>
        <w:rPr>
          <w:b/>
          <w:color w:val="111111"/>
          <w:sz w:val="36"/>
        </w:rPr>
        <w:t>Gaz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actif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purs</w:t>
      </w:r>
      <w:r>
        <w:rPr>
          <w:b/>
          <w:color w:val="111111"/>
          <w:spacing w:val="-10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Oxygène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O2,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dioxyde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carbone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CO</w:t>
      </w:r>
      <w:r>
        <w:rPr>
          <w:color w:val="111111"/>
          <w:position w:val="6"/>
          <w:sz w:val="24"/>
        </w:rPr>
        <w:t>2</w:t>
      </w:r>
      <w:r>
        <w:rPr>
          <w:color w:val="111111"/>
          <w:spacing w:val="26"/>
          <w:position w:val="6"/>
          <w:sz w:val="24"/>
        </w:rPr>
        <w:t> </w:t>
      </w:r>
      <w:r>
        <w:rPr>
          <w:b/>
          <w:color w:val="111111"/>
          <w:sz w:val="36"/>
        </w:rPr>
        <w:t>sont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très</w:t>
      </w:r>
      <w:r>
        <w:rPr>
          <w:b/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rarement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utilisés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pacing w:val="-2"/>
          <w:sz w:val="36"/>
        </w:rPr>
        <w:t>seuls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5"/>
        <w:ind w:left="441"/>
        <w:rPr>
          <w:b w:val="0"/>
        </w:rPr>
      </w:pPr>
      <w:r>
        <w:rPr>
          <w:color w:val="111111"/>
        </w:rPr>
        <w:t>Gaz</w:t>
      </w:r>
      <w:r>
        <w:rPr>
          <w:color w:val="111111"/>
          <w:spacing w:val="-3"/>
        </w:rPr>
        <w:t> </w:t>
      </w:r>
      <w:r>
        <w:rPr>
          <w:color w:val="111111"/>
        </w:rPr>
        <w:t>activés</w:t>
      </w:r>
      <w:r>
        <w:rPr>
          <w:color w:val="111111"/>
          <w:spacing w:val="-4"/>
        </w:rPr>
        <w:t> </w:t>
      </w:r>
      <w:r>
        <w:rPr>
          <w:color w:val="111111"/>
        </w:rPr>
        <w:t>en</w:t>
      </w:r>
      <w:r>
        <w:rPr>
          <w:color w:val="111111"/>
          <w:spacing w:val="-10"/>
        </w:rPr>
        <w:t> </w:t>
      </w:r>
      <w:r>
        <w:rPr>
          <w:color w:val="111111"/>
        </w:rPr>
        <w:t>mélanges</w:t>
      </w:r>
      <w:r>
        <w:rPr>
          <w:color w:val="111111"/>
          <w:spacing w:val="-2"/>
        </w:rPr>
        <w:t> </w:t>
      </w:r>
      <w:r>
        <w:rPr>
          <w:b w:val="0"/>
          <w:color w:val="111111"/>
          <w:spacing w:val="-10"/>
        </w:rPr>
        <w:t>:</w:t>
      </w:r>
    </w:p>
    <w:p>
      <w:pPr>
        <w:pStyle w:val="BodyText"/>
        <w:spacing w:line="436" w:lineRule="exact" w:before="173"/>
        <w:ind w:left="441"/>
      </w:pPr>
      <w:r>
        <w:rPr/>
        <w:t>Ar</w:t>
      </w:r>
      <w:r>
        <w:rPr>
          <w:spacing w:val="-4"/>
        </w:rPr>
        <w:t> </w:t>
      </w:r>
      <w:r>
        <w:rPr/>
        <w:t>+</w:t>
      </w:r>
      <w:r>
        <w:rPr>
          <w:spacing w:val="-2"/>
        </w:rPr>
        <w:t> </w:t>
      </w:r>
      <w:r>
        <w:rPr/>
        <w:t>CO2</w:t>
      </w:r>
      <w:r>
        <w:rPr>
          <w:spacing w:val="-1"/>
        </w:rPr>
        <w:t> </w:t>
      </w:r>
      <w:r>
        <w:rPr/>
        <w:t>ou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+ CO2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O2</w:t>
      </w:r>
      <w:r>
        <w:rPr>
          <w:spacing w:val="-1"/>
        </w:rPr>
        <w:t> </w:t>
      </w:r>
      <w:r>
        <w:rPr/>
        <w:t>pour aciers non</w:t>
      </w:r>
      <w:r>
        <w:rPr>
          <w:spacing w:val="-1"/>
        </w:rPr>
        <w:t> </w:t>
      </w:r>
      <w:r>
        <w:rPr>
          <w:spacing w:val="-2"/>
        </w:rPr>
        <w:t>alliés</w:t>
      </w:r>
    </w:p>
    <w:p>
      <w:pPr>
        <w:pStyle w:val="BodyText"/>
        <w:spacing w:line="436" w:lineRule="exact"/>
        <w:ind w:left="441"/>
      </w:pPr>
      <w:r>
        <w:rPr/>
        <w:t>Ar</w:t>
      </w:r>
      <w:r>
        <w:rPr>
          <w:spacing w:val="-5"/>
        </w:rPr>
        <w:t> </w:t>
      </w:r>
      <w:r>
        <w:rPr/>
        <w:t>+</w:t>
      </w:r>
      <w:r>
        <w:rPr>
          <w:spacing w:val="-2"/>
        </w:rPr>
        <w:t> </w:t>
      </w:r>
      <w:r>
        <w:rPr/>
        <w:t>O2</w:t>
      </w:r>
      <w:r>
        <w:rPr>
          <w:spacing w:val="-1"/>
        </w:rPr>
        <w:t> </w:t>
      </w:r>
      <w:r>
        <w:rPr/>
        <w:t>ou</w:t>
      </w:r>
      <w:r>
        <w:rPr>
          <w:spacing w:val="-2"/>
        </w:rPr>
        <w:t> </w:t>
      </w:r>
      <w:r>
        <w:rPr/>
        <w:t>Ar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CO2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H2 pour</w:t>
      </w:r>
      <w:r>
        <w:rPr>
          <w:spacing w:val="-1"/>
        </w:rPr>
        <w:t> </w:t>
      </w:r>
      <w:r>
        <w:rPr/>
        <w:t>les inox</w:t>
      </w:r>
      <w:r>
        <w:rPr>
          <w:spacing w:val="-3"/>
        </w:rPr>
        <w:t> </w:t>
      </w:r>
      <w:r>
        <w:rPr/>
        <w:t>austénitiques</w:t>
      </w:r>
      <w:r>
        <w:rPr>
          <w:spacing w:val="1"/>
        </w:rPr>
        <w:t> </w:t>
      </w:r>
      <w:r>
        <w:rPr/>
        <w:t>(CO2</w:t>
      </w:r>
      <w:r>
        <w:rPr>
          <w:spacing w:val="-1"/>
        </w:rPr>
        <w:t> </w:t>
      </w:r>
      <w:r>
        <w:rPr/>
        <w:t>&lt; </w:t>
      </w:r>
      <w:r>
        <w:rPr>
          <w:spacing w:val="-5"/>
        </w:rPr>
        <w:t>5%)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1994916</wp:posOffset>
            </wp:positionH>
            <wp:positionV relativeFrom="paragraph">
              <wp:posOffset>136538</wp:posOffset>
            </wp:positionV>
            <wp:extent cx="5040728" cy="3045904"/>
            <wp:effectExtent l="0" t="0" r="0" b="0"/>
            <wp:wrapTopAndBottom/>
            <wp:docPr id="5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728" cy="304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117"/>
          <w:footerReference w:type="default" r:id="rId118"/>
          <w:pgSz w:w="14400" w:h="10800" w:orient="landscape"/>
          <w:pgMar w:header="0" w:footer="549" w:top="400" w:bottom="740" w:left="0" w:right="8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GAZ</w:t>
      </w:r>
      <w:r>
        <w:rPr>
          <w:color w:val="CC0000"/>
          <w:spacing w:val="-11"/>
        </w:rPr>
        <w:t> </w:t>
      </w:r>
      <w:r>
        <w:rPr>
          <w:color w:val="CC0000"/>
        </w:rPr>
        <w:t>DE</w:t>
      </w:r>
      <w:r>
        <w:rPr>
          <w:color w:val="CC0000"/>
          <w:spacing w:val="-7"/>
        </w:rPr>
        <w:t> </w:t>
      </w:r>
      <w:r>
        <w:rPr>
          <w:color w:val="CC0000"/>
        </w:rPr>
        <w:t>SOUDAGE</w:t>
      </w:r>
      <w:r>
        <w:rPr>
          <w:color w:val="CC0000"/>
          <w:spacing w:val="-7"/>
        </w:rPr>
        <w:t> </w:t>
      </w:r>
      <w:r>
        <w:rPr>
          <w:color w:val="CC0000"/>
          <w:spacing w:val="-2"/>
        </w:rPr>
        <w:t>UTILISES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86656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1100252</wp:posOffset>
            </wp:positionH>
            <wp:positionV relativeFrom="paragraph">
              <wp:posOffset>219318</wp:posOffset>
            </wp:positionV>
            <wp:extent cx="6114624" cy="3764279"/>
            <wp:effectExtent l="0" t="0" r="0" b="0"/>
            <wp:wrapTopAndBottom/>
            <wp:docPr id="5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624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headerReference w:type="default" r:id="rId120"/>
          <w:footerReference w:type="default" r:id="rId121"/>
          <w:pgSz w:w="14400" w:h="10800" w:orient="landscape"/>
          <w:pgMar w:header="0" w:footer="549" w:top="40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2893" w:val="left" w:leader="none"/>
        </w:tabs>
        <w:spacing w:line="240" w:lineRule="auto" w:before="67" w:after="0"/>
        <w:ind w:left="2892" w:right="0" w:hanging="651"/>
        <w:jc w:val="left"/>
        <w:rPr>
          <w:rFonts w:ascii="Wingdings" w:hAnsi="Wingdings"/>
          <w:sz w:val="64"/>
        </w:rPr>
      </w:pPr>
      <w:r>
        <w:rPr>
          <w:sz w:val="64"/>
        </w:rPr>
        <w:t>Vitesse</w:t>
      </w:r>
      <w:r>
        <w:rPr>
          <w:spacing w:val="-8"/>
          <w:sz w:val="64"/>
        </w:rPr>
        <w:t> </w:t>
      </w:r>
      <w:r>
        <w:rPr>
          <w:sz w:val="64"/>
        </w:rPr>
        <w:t>de</w:t>
      </w:r>
      <w:r>
        <w:rPr>
          <w:spacing w:val="-7"/>
          <w:sz w:val="64"/>
        </w:rPr>
        <w:t> </w:t>
      </w:r>
      <w:r>
        <w:rPr>
          <w:spacing w:val="-2"/>
          <w:sz w:val="64"/>
        </w:rPr>
        <w:t>soudage</w:t>
      </w:r>
    </w:p>
    <w:p>
      <w:pPr>
        <w:pStyle w:val="BodyText"/>
        <w:spacing w:before="11"/>
        <w:rPr>
          <w:sz w:val="61"/>
        </w:rPr>
      </w:pPr>
    </w:p>
    <w:p>
      <w:pPr>
        <w:pStyle w:val="ListParagraph"/>
        <w:numPr>
          <w:ilvl w:val="1"/>
          <w:numId w:val="17"/>
        </w:numPr>
        <w:tabs>
          <w:tab w:pos="2893" w:val="left" w:leader="none"/>
        </w:tabs>
        <w:spacing w:line="240" w:lineRule="auto" w:before="0" w:after="0"/>
        <w:ind w:left="2892" w:right="0" w:hanging="651"/>
        <w:jc w:val="left"/>
        <w:rPr>
          <w:rFonts w:ascii="Wingdings" w:hAnsi="Wingdings"/>
          <w:sz w:val="64"/>
        </w:rPr>
      </w:pPr>
      <w:r>
        <w:rPr>
          <w:sz w:val="64"/>
        </w:rPr>
        <w:t>Sens</w:t>
      </w:r>
      <w:r>
        <w:rPr>
          <w:spacing w:val="-26"/>
          <w:sz w:val="64"/>
        </w:rPr>
        <w:t> </w:t>
      </w:r>
      <w:r>
        <w:rPr>
          <w:sz w:val="64"/>
        </w:rPr>
        <w:t>d’avance</w:t>
      </w:r>
      <w:r>
        <w:rPr>
          <w:spacing w:val="-26"/>
          <w:sz w:val="64"/>
        </w:rPr>
        <w:t> </w:t>
      </w:r>
      <w:r>
        <w:rPr>
          <w:sz w:val="64"/>
        </w:rPr>
        <w:t>de</w:t>
      </w:r>
      <w:r>
        <w:rPr>
          <w:spacing w:val="-22"/>
          <w:sz w:val="64"/>
        </w:rPr>
        <w:t> </w:t>
      </w:r>
      <w:r>
        <w:rPr>
          <w:spacing w:val="-2"/>
          <w:sz w:val="64"/>
        </w:rPr>
        <w:t>soudage</w:t>
      </w:r>
    </w:p>
    <w:p>
      <w:pPr>
        <w:pStyle w:val="BodyText"/>
        <w:spacing w:before="10"/>
        <w:rPr>
          <w:sz w:val="61"/>
        </w:rPr>
      </w:pPr>
    </w:p>
    <w:p>
      <w:pPr>
        <w:pStyle w:val="ListParagraph"/>
        <w:numPr>
          <w:ilvl w:val="1"/>
          <w:numId w:val="17"/>
        </w:numPr>
        <w:tabs>
          <w:tab w:pos="2753" w:val="left" w:leader="none"/>
        </w:tabs>
        <w:spacing w:line="240" w:lineRule="auto" w:before="0" w:after="0"/>
        <w:ind w:left="2752" w:right="0" w:hanging="511"/>
        <w:jc w:val="left"/>
        <w:rPr>
          <w:rFonts w:ascii="Wingdings" w:hAnsi="Wingdings"/>
          <w:sz w:val="62"/>
        </w:rPr>
      </w:pPr>
      <w:r>
        <w:rPr>
          <w:sz w:val="64"/>
        </w:rPr>
        <w:t>Stick</w:t>
      </w:r>
      <w:r>
        <w:rPr>
          <w:spacing w:val="-3"/>
          <w:sz w:val="64"/>
        </w:rPr>
        <w:t> </w:t>
      </w:r>
      <w:r>
        <w:rPr>
          <w:spacing w:val="-5"/>
          <w:sz w:val="64"/>
        </w:rPr>
        <w:t>Out</w:t>
      </w:r>
    </w:p>
    <w:p>
      <w:pPr>
        <w:pStyle w:val="BodyText"/>
        <w:spacing w:before="10"/>
        <w:rPr>
          <w:sz w:val="61"/>
        </w:rPr>
      </w:pPr>
    </w:p>
    <w:p>
      <w:pPr>
        <w:pStyle w:val="ListParagraph"/>
        <w:numPr>
          <w:ilvl w:val="1"/>
          <w:numId w:val="17"/>
        </w:numPr>
        <w:tabs>
          <w:tab w:pos="2893" w:val="left" w:leader="none"/>
        </w:tabs>
        <w:spacing w:line="240" w:lineRule="auto" w:before="0" w:after="0"/>
        <w:ind w:left="2892" w:right="0" w:hanging="651"/>
        <w:jc w:val="left"/>
        <w:rPr>
          <w:rFonts w:ascii="Wingdings" w:hAnsi="Wingdings"/>
          <w:sz w:val="64"/>
        </w:rPr>
      </w:pPr>
      <w:r>
        <w:rPr>
          <w:sz w:val="64"/>
        </w:rPr>
        <w:t>Inclinaison</w:t>
      </w:r>
      <w:r>
        <w:rPr>
          <w:spacing w:val="2"/>
          <w:sz w:val="64"/>
        </w:rPr>
        <w:t> </w:t>
      </w:r>
      <w:r>
        <w:rPr>
          <w:sz w:val="64"/>
        </w:rPr>
        <w:t>de</w:t>
      </w:r>
      <w:r>
        <w:rPr>
          <w:spacing w:val="-4"/>
          <w:sz w:val="64"/>
        </w:rPr>
        <w:t> </w:t>
      </w:r>
      <w:r>
        <w:rPr>
          <w:sz w:val="64"/>
        </w:rPr>
        <w:t>la</w:t>
      </w:r>
      <w:r>
        <w:rPr>
          <w:spacing w:val="-3"/>
          <w:sz w:val="64"/>
        </w:rPr>
        <w:t> </w:t>
      </w:r>
      <w:r>
        <w:rPr>
          <w:spacing w:val="-2"/>
          <w:sz w:val="64"/>
        </w:rPr>
        <w:t>torche</w:t>
      </w:r>
    </w:p>
    <w:p>
      <w:pPr>
        <w:spacing w:after="0" w:line="240" w:lineRule="auto"/>
        <w:jc w:val="left"/>
        <w:rPr>
          <w:rFonts w:ascii="Wingdings" w:hAnsi="Wingdings"/>
          <w:sz w:val="64"/>
        </w:rPr>
        <w:sectPr>
          <w:headerReference w:type="default" r:id="rId123"/>
          <w:footerReference w:type="default" r:id="rId124"/>
          <w:pgSz w:w="14400" w:h="10800" w:orient="landscape"/>
          <w:pgMar w:header="468" w:footer="549" w:top="1540" w:bottom="740" w:left="0" w:right="80"/>
        </w:sectPr>
      </w:pPr>
    </w:p>
    <w:p>
      <w:pPr>
        <w:pStyle w:val="BodyText"/>
        <w:rPr>
          <w:sz w:val="20"/>
        </w:rPr>
      </w:pPr>
    </w:p>
    <w:p>
      <w:pPr>
        <w:spacing w:line="235" w:lineRule="auto" w:before="157"/>
        <w:ind w:left="3156" w:right="0" w:hanging="1647"/>
        <w:jc w:val="left"/>
        <w:rPr>
          <w:sz w:val="36"/>
        </w:rPr>
      </w:pPr>
      <w:r>
        <w:rPr/>
        <w:pict>
          <v:shape style="position:absolute;margin-left:84.362pt;margin-top:90.579498pt;width:20.05pt;height:151.75pt;mso-position-horizontal-relative:page;mso-position-vertical-relative:paragraph;z-index:15772160" type="#_x0000_t202" id="docshape235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pacing w:val="-4"/>
                      <w:sz w:val="36"/>
                    </w:rPr>
                    <w:t>PENETRATION</w:t>
                  </w:r>
                  <w:r>
                    <w:rPr>
                      <w:b/>
                      <w:color w:val="FF0000"/>
                      <w:spacing w:val="1"/>
                      <w:sz w:val="36"/>
                    </w:rPr>
                    <w:t> </w:t>
                  </w:r>
                  <w:r>
                    <w:rPr>
                      <w:b/>
                      <w:color w:val="FF0000"/>
                      <w:spacing w:val="-4"/>
                      <w:sz w:val="36"/>
                    </w:rPr>
                    <w:t>(mm)</w:t>
                  </w:r>
                </w:p>
              </w:txbxContent>
            </v:textbox>
            <w10:wrap type="none"/>
          </v:shape>
        </w:pict>
      </w:r>
      <w:r>
        <w:rPr>
          <w:color w:val="111111"/>
          <w:sz w:val="36"/>
        </w:rPr>
        <w:t>La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vitesse</w:t>
      </w:r>
      <w:r>
        <w:rPr>
          <w:b/>
          <w:color w:val="111111"/>
          <w:spacing w:val="-13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déplacement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torche</w:t>
      </w:r>
      <w:r>
        <w:rPr>
          <w:b/>
          <w:color w:val="111111"/>
          <w:spacing w:val="-4"/>
          <w:sz w:val="36"/>
        </w:rPr>
        <w:t> </w:t>
      </w:r>
      <w:r>
        <w:rPr>
          <w:color w:val="111111"/>
          <w:sz w:val="36"/>
        </w:rPr>
        <w:t>détermine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également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4"/>
          <w:sz w:val="36"/>
        </w:rPr>
        <w:t> </w:t>
      </w:r>
      <w:r>
        <w:rPr>
          <w:b/>
          <w:color w:val="111111"/>
          <w:sz w:val="36"/>
        </w:rPr>
        <w:t>qualité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la pénétration </w:t>
      </w:r>
      <w:r>
        <w:rPr>
          <w:color w:val="111111"/>
          <w:sz w:val="36"/>
        </w:rPr>
        <w:t>mais également l'</w:t>
      </w:r>
      <w:r>
        <w:rPr>
          <w:b/>
          <w:color w:val="111111"/>
          <w:sz w:val="36"/>
        </w:rPr>
        <w:t>aspect visuel </w:t>
      </w:r>
      <w:r>
        <w:rPr>
          <w:color w:val="111111"/>
          <w:sz w:val="36"/>
        </w:rPr>
        <w:t>du cordon.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126.786949pt;margin-top:11.675977pt;width:400.6pt;height:332.9pt;mso-position-horizontal-relative:page;mso-position-vertical-relative:paragraph;z-index:-15685632;mso-wrap-distance-left:0;mso-wrap-distance-right:0" id="docshapegroup236" coordorigin="2536,234" coordsize="8012,6658">
            <v:shape style="position:absolute;left:2535;top:322;width:8012;height:6569" type="#_x0000_t75" id="docshape237" stroked="false">
              <v:imagedata r:id="rId127" o:title=""/>
            </v:shape>
            <v:rect style="position:absolute;left:2889;top:233;width:1136;height:581" id="docshape238" filled="true" fillcolor="#ffffff" stroked="false">
              <v:fill type="solid"/>
            </v:rect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125"/>
          <w:footerReference w:type="default" r:id="rId126"/>
          <w:pgSz w:w="14400" w:h="10800" w:orient="landscape"/>
          <w:pgMar w:header="468" w:footer="549" w:top="1540" w:bottom="740" w:left="0" w:right="80"/>
        </w:sectPr>
      </w:pPr>
    </w:p>
    <w:p>
      <w:pPr>
        <w:pStyle w:val="Heading2"/>
        <w:spacing w:line="736" w:lineRule="exact"/>
        <w:ind w:left="881"/>
      </w:pPr>
      <w:r>
        <w:rPr>
          <w:color w:val="CC0000"/>
        </w:rPr>
        <w:t>INFLUENCE</w:t>
      </w:r>
      <w:r>
        <w:rPr>
          <w:color w:val="CC0000"/>
          <w:spacing w:val="-9"/>
        </w:rPr>
        <w:t> </w:t>
      </w:r>
      <w:r>
        <w:rPr>
          <w:color w:val="CC0000"/>
        </w:rPr>
        <w:t>DU</w:t>
      </w:r>
      <w:r>
        <w:rPr>
          <w:color w:val="CC0000"/>
          <w:spacing w:val="-12"/>
        </w:rPr>
        <w:t> </w:t>
      </w:r>
      <w:r>
        <w:rPr>
          <w:color w:val="CC0000"/>
        </w:rPr>
        <w:t>SENS</w:t>
      </w:r>
      <w:r>
        <w:rPr>
          <w:color w:val="CC0000"/>
          <w:spacing w:val="-9"/>
        </w:rPr>
        <w:t> </w:t>
      </w:r>
      <w:r>
        <w:rPr>
          <w:color w:val="CC0000"/>
          <w:spacing w:val="-2"/>
        </w:rPr>
        <w:t>D’AVANCE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line style="position:absolute;mso-position-horizontal-relative:page;mso-position-vertical-relative:paragraph;z-index:-15684608;mso-wrap-distance-left:0;mso-wrap-distance-right:0" from="3.18pt,7.749216pt" to="526.86pt,7.869216pt" stroked="true" strokeweight="1.758pt" strokecolor="#c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763071</wp:posOffset>
            </wp:positionH>
            <wp:positionV relativeFrom="paragraph">
              <wp:posOffset>320157</wp:posOffset>
            </wp:positionV>
            <wp:extent cx="7371041" cy="2519172"/>
            <wp:effectExtent l="0" t="0" r="0" b="0"/>
            <wp:wrapTopAndBottom/>
            <wp:docPr id="5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041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27"/>
        <w:ind w:left="3683"/>
      </w:pPr>
      <w:r>
        <w:rPr/>
        <w:t>Sur</w:t>
      </w:r>
      <w:r>
        <w:rPr>
          <w:spacing w:val="-6"/>
        </w:rPr>
        <w:t> </w:t>
      </w:r>
      <w:r>
        <w:rPr/>
        <w:t>Aluminium : soudage</w:t>
      </w:r>
      <w:r>
        <w:rPr>
          <w:spacing w:val="-3"/>
        </w:rPr>
        <w:t> </w:t>
      </w:r>
      <w:r>
        <w:rPr/>
        <w:t>poussé</w:t>
      </w:r>
      <w:r>
        <w:rPr>
          <w:spacing w:val="-2"/>
        </w:rPr>
        <w:t> uniquement</w:t>
      </w:r>
    </w:p>
    <w:p>
      <w:pPr>
        <w:pStyle w:val="Heading5"/>
        <w:spacing w:before="142"/>
        <w:ind w:left="1944"/>
      </w:pPr>
      <w:r>
        <w:rPr>
          <w:color w:val="111111"/>
        </w:rPr>
        <w:t>Soudage</w:t>
      </w:r>
      <w:r>
        <w:rPr>
          <w:color w:val="111111"/>
          <w:spacing w:val="-10"/>
        </w:rPr>
        <w:t> </w:t>
      </w:r>
      <w:r>
        <w:rPr>
          <w:color w:val="111111"/>
        </w:rPr>
        <w:t>en</w:t>
      </w:r>
      <w:r>
        <w:rPr>
          <w:color w:val="111111"/>
          <w:spacing w:val="-5"/>
        </w:rPr>
        <w:t> </w:t>
      </w:r>
      <w:r>
        <w:rPr>
          <w:color w:val="111111"/>
        </w:rPr>
        <w:t>poussant</w:t>
      </w:r>
      <w:r>
        <w:rPr>
          <w:color w:val="111111"/>
          <w:spacing w:val="-8"/>
        </w:rPr>
        <w:t> </w:t>
      </w:r>
      <w:r>
        <w:rPr>
          <w:color w:val="111111"/>
          <w:spacing w:val="-10"/>
        </w:rPr>
        <w:t>:</w:t>
      </w:r>
    </w:p>
    <w:p>
      <w:pPr>
        <w:pStyle w:val="ListParagraph"/>
        <w:numPr>
          <w:ilvl w:val="0"/>
          <w:numId w:val="18"/>
        </w:numPr>
        <w:tabs>
          <w:tab w:pos="2396" w:val="left" w:leader="none"/>
        </w:tabs>
        <w:spacing w:line="240" w:lineRule="auto" w:before="113" w:after="0"/>
        <w:ind w:left="2395" w:right="0" w:hanging="452"/>
        <w:jc w:val="left"/>
        <w:rPr>
          <w:sz w:val="36"/>
        </w:rPr>
      </w:pPr>
      <w:r>
        <w:rPr>
          <w:color w:val="111111"/>
          <w:sz w:val="36"/>
        </w:rPr>
        <w:t>Grande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vitesse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d'avance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vision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totale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joint.</w:t>
      </w:r>
    </w:p>
    <w:p>
      <w:pPr>
        <w:pStyle w:val="ListParagraph"/>
        <w:numPr>
          <w:ilvl w:val="0"/>
          <w:numId w:val="18"/>
        </w:numPr>
        <w:tabs>
          <w:tab w:pos="2396" w:val="left" w:leader="none"/>
        </w:tabs>
        <w:spacing w:line="240" w:lineRule="auto" w:before="113" w:after="0"/>
        <w:ind w:left="2395" w:right="0" w:hanging="452"/>
        <w:jc w:val="left"/>
        <w:rPr>
          <w:sz w:val="36"/>
        </w:rPr>
      </w:pPr>
      <w:r>
        <w:rPr>
          <w:color w:val="111111"/>
          <w:sz w:val="36"/>
        </w:rPr>
        <w:t>Pénétration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correcte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épaisseur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cordon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peu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marquée.</w:t>
      </w:r>
    </w:p>
    <w:p>
      <w:pPr>
        <w:pStyle w:val="Heading5"/>
        <w:spacing w:before="112"/>
        <w:ind w:left="1944"/>
      </w:pPr>
      <w:r>
        <w:rPr>
          <w:color w:val="111111"/>
        </w:rPr>
        <w:t>Soudage</w:t>
      </w:r>
      <w:r>
        <w:rPr>
          <w:color w:val="111111"/>
          <w:spacing w:val="-11"/>
        </w:rPr>
        <w:t> </w:t>
      </w:r>
      <w:r>
        <w:rPr>
          <w:color w:val="111111"/>
        </w:rPr>
        <w:t>en</w:t>
      </w:r>
      <w:r>
        <w:rPr>
          <w:color w:val="111111"/>
          <w:spacing w:val="-7"/>
        </w:rPr>
        <w:t> </w:t>
      </w:r>
      <w:r>
        <w:rPr>
          <w:color w:val="111111"/>
        </w:rPr>
        <w:t>tirant</w:t>
      </w:r>
      <w:r>
        <w:rPr>
          <w:color w:val="111111"/>
          <w:spacing w:val="-9"/>
        </w:rPr>
        <w:t> </w:t>
      </w:r>
      <w:r>
        <w:rPr>
          <w:color w:val="111111"/>
          <w:spacing w:val="-10"/>
        </w:rPr>
        <w:t>:</w:t>
      </w:r>
    </w:p>
    <w:p>
      <w:pPr>
        <w:pStyle w:val="ListParagraph"/>
        <w:numPr>
          <w:ilvl w:val="0"/>
          <w:numId w:val="18"/>
        </w:numPr>
        <w:tabs>
          <w:tab w:pos="2396" w:val="left" w:leader="none"/>
        </w:tabs>
        <w:spacing w:line="240" w:lineRule="auto" w:before="113" w:after="0"/>
        <w:ind w:left="2395" w:right="0" w:hanging="452"/>
        <w:jc w:val="left"/>
        <w:rPr>
          <w:sz w:val="36"/>
        </w:rPr>
      </w:pPr>
      <w:r>
        <w:rPr>
          <w:color w:val="111111"/>
          <w:sz w:val="36"/>
        </w:rPr>
        <w:t>Vitesse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moins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rapide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moins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bonne vision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du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joint.</w:t>
      </w:r>
    </w:p>
    <w:p>
      <w:pPr>
        <w:pStyle w:val="ListParagraph"/>
        <w:numPr>
          <w:ilvl w:val="0"/>
          <w:numId w:val="18"/>
        </w:numPr>
        <w:tabs>
          <w:tab w:pos="2396" w:val="left" w:leader="none"/>
        </w:tabs>
        <w:spacing w:line="240" w:lineRule="auto" w:before="113" w:after="0"/>
        <w:ind w:left="2395" w:right="0" w:hanging="452"/>
        <w:jc w:val="left"/>
        <w:rPr>
          <w:sz w:val="36"/>
        </w:rPr>
      </w:pPr>
      <w:r>
        <w:rPr>
          <w:color w:val="111111"/>
          <w:sz w:val="36"/>
        </w:rPr>
        <w:t>Pénétration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et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épaisseur</w:t>
      </w:r>
      <w:r>
        <w:rPr>
          <w:color w:val="111111"/>
          <w:spacing w:val="-10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cordon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importantes.</w:t>
      </w:r>
    </w:p>
    <w:p>
      <w:pPr>
        <w:spacing w:after="0" w:line="240" w:lineRule="auto"/>
        <w:jc w:val="left"/>
        <w:rPr>
          <w:sz w:val="36"/>
        </w:rPr>
        <w:sectPr>
          <w:headerReference w:type="default" r:id="rId128"/>
          <w:footerReference w:type="default" r:id="rId129"/>
          <w:pgSz w:w="14400" w:h="10800" w:orient="landscape"/>
          <w:pgMar w:header="0" w:footer="549" w:top="400" w:bottom="740" w:left="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248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436" w:lineRule="exact" w:before="28"/>
        <w:ind w:left="5712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311965</wp:posOffset>
            </wp:positionH>
            <wp:positionV relativeFrom="paragraph">
              <wp:posOffset>-750865</wp:posOffset>
            </wp:positionV>
            <wp:extent cx="2793582" cy="2005319"/>
            <wp:effectExtent l="0" t="0" r="0" b="0"/>
            <wp:wrapNone/>
            <wp:docPr id="5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82" cy="200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Distance</w:t>
      </w:r>
      <w:r>
        <w:rPr>
          <w:spacing w:val="-6"/>
        </w:rPr>
        <w:t> </w:t>
      </w:r>
      <w:r>
        <w:rPr/>
        <w:t>Tube</w:t>
      </w:r>
      <w:r>
        <w:rPr>
          <w:spacing w:val="-9"/>
        </w:rPr>
        <w:t> </w:t>
      </w:r>
      <w:r>
        <w:rPr/>
        <w:t>contact</w:t>
      </w:r>
      <w:r>
        <w:rPr>
          <w:spacing w:val="-8"/>
        </w:rPr>
        <w:t> </w:t>
      </w:r>
      <w:r>
        <w:rPr/>
        <w:t>/</w:t>
      </w:r>
      <w:r>
        <w:rPr>
          <w:spacing w:val="-6"/>
        </w:rPr>
        <w:t> </w:t>
      </w:r>
      <w:r>
        <w:rPr/>
        <w:t>Pièce</w:t>
      </w:r>
      <w:r>
        <w:rPr>
          <w:spacing w:val="-4"/>
        </w:rPr>
        <w:t> </w:t>
      </w:r>
      <w:r>
        <w:rPr/>
        <w:t>=</w:t>
      </w:r>
      <w:r>
        <w:rPr>
          <w:spacing w:val="-9"/>
        </w:rPr>
        <w:t> </w:t>
      </w:r>
      <w:r>
        <w:rPr/>
        <w:t>Partie</w:t>
      </w:r>
      <w:r>
        <w:rPr>
          <w:spacing w:val="-9"/>
        </w:rPr>
        <w:t> </w:t>
      </w:r>
      <w:r>
        <w:rPr/>
        <w:t>terminale</w:t>
      </w:r>
      <w:r>
        <w:rPr>
          <w:spacing w:val="-3"/>
        </w:rPr>
        <w:t> </w:t>
      </w:r>
      <w:r>
        <w:rPr>
          <w:spacing w:val="-10"/>
        </w:rPr>
        <w:t>+</w:t>
      </w:r>
    </w:p>
    <w:p>
      <w:pPr>
        <w:pStyle w:val="BodyText"/>
        <w:spacing w:line="436" w:lineRule="exact"/>
        <w:ind w:left="5712"/>
      </w:pPr>
      <w:r>
        <w:rPr/>
        <w:t>Hauteur</w:t>
      </w:r>
      <w:r>
        <w:rPr>
          <w:spacing w:val="-7"/>
        </w:rPr>
        <w:t> </w:t>
      </w:r>
      <w:r>
        <w:rPr/>
        <w:t>d’arc</w:t>
      </w:r>
      <w:r>
        <w:rPr>
          <w:spacing w:val="-7"/>
        </w:rPr>
        <w:t> </w:t>
      </w:r>
      <w:r>
        <w:rPr/>
        <w:t>=</w:t>
      </w:r>
      <w:r>
        <w:rPr>
          <w:spacing w:val="-6"/>
        </w:rPr>
        <w:t> </w:t>
      </w:r>
      <w:r>
        <w:rPr/>
        <w:t>longueur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fil</w:t>
      </w:r>
      <w:r>
        <w:rPr>
          <w:spacing w:val="-8"/>
        </w:rPr>
        <w:t> </w:t>
      </w:r>
      <w:r>
        <w:rPr>
          <w:spacing w:val="-2"/>
        </w:rPr>
        <w:t>sorti.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before="27"/>
        <w:ind w:left="1870"/>
      </w:pPr>
      <w:r>
        <w:rPr>
          <w:color w:val="111111"/>
        </w:rPr>
        <w:t>On</w:t>
      </w:r>
      <w:r>
        <w:rPr>
          <w:color w:val="111111"/>
          <w:spacing w:val="-9"/>
        </w:rPr>
        <w:t> </w:t>
      </w:r>
      <w:r>
        <w:rPr>
          <w:color w:val="111111"/>
        </w:rPr>
        <w:t>l'adapte en</w:t>
      </w:r>
      <w:r>
        <w:rPr>
          <w:color w:val="111111"/>
          <w:spacing w:val="-2"/>
        </w:rPr>
        <w:t> </w:t>
      </w:r>
      <w:r>
        <w:rPr>
          <w:color w:val="111111"/>
        </w:rPr>
        <w:t>fonction</w:t>
      </w:r>
      <w:r>
        <w:rPr>
          <w:color w:val="111111"/>
          <w:spacing w:val="-2"/>
        </w:rPr>
        <w:t> </w:t>
      </w:r>
      <w:r>
        <w:rPr>
          <w:color w:val="111111"/>
        </w:rPr>
        <w:t>du</w:t>
      </w:r>
      <w:r>
        <w:rPr>
          <w:color w:val="111111"/>
          <w:spacing w:val="-5"/>
        </w:rPr>
        <w:t> </w:t>
      </w:r>
      <w:r>
        <w:rPr>
          <w:color w:val="111111"/>
        </w:rPr>
        <w:t>mode</w:t>
      </w:r>
      <w:r>
        <w:rPr>
          <w:color w:val="111111"/>
          <w:spacing w:val="-2"/>
        </w:rPr>
        <w:t> </w:t>
      </w:r>
      <w:r>
        <w:rPr>
          <w:color w:val="111111"/>
        </w:rPr>
        <w:t>de</w:t>
      </w:r>
      <w:r>
        <w:rPr>
          <w:color w:val="111111"/>
          <w:spacing w:val="-5"/>
        </w:rPr>
        <w:t> </w:t>
      </w:r>
      <w:r>
        <w:rPr>
          <w:color w:val="111111"/>
        </w:rPr>
        <w:t>transfert</w:t>
      </w:r>
      <w:r>
        <w:rPr>
          <w:color w:val="111111"/>
          <w:spacing w:val="-5"/>
        </w:rPr>
        <w:t> </w:t>
      </w:r>
      <w:r>
        <w:rPr>
          <w:color w:val="111111"/>
        </w:rPr>
        <w:t>du</w:t>
      </w:r>
      <w:r>
        <w:rPr>
          <w:color w:val="111111"/>
          <w:spacing w:val="-3"/>
        </w:rPr>
        <w:t> </w:t>
      </w:r>
      <w:r>
        <w:rPr>
          <w:color w:val="111111"/>
        </w:rPr>
        <w:t>métal</w:t>
      </w:r>
      <w:r>
        <w:rPr>
          <w:color w:val="111111"/>
          <w:spacing w:val="-6"/>
        </w:rPr>
        <w:t> </w:t>
      </w:r>
      <w:r>
        <w:rPr>
          <w:color w:val="111111"/>
        </w:rPr>
        <w:t>dans</w:t>
      </w:r>
      <w:r>
        <w:rPr>
          <w:color w:val="111111"/>
          <w:spacing w:val="-4"/>
        </w:rPr>
        <w:t> </w:t>
      </w:r>
      <w:r>
        <w:rPr>
          <w:color w:val="111111"/>
          <w:spacing w:val="-2"/>
        </w:rPr>
        <w:t>l'arc.</w:t>
      </w:r>
    </w:p>
    <w:p>
      <w:pPr>
        <w:pStyle w:val="ListParagraph"/>
        <w:numPr>
          <w:ilvl w:val="0"/>
          <w:numId w:val="19"/>
        </w:numPr>
        <w:tabs>
          <w:tab w:pos="2322" w:val="left" w:leader="none"/>
        </w:tabs>
        <w:spacing w:line="240" w:lineRule="auto" w:before="292" w:after="0"/>
        <w:ind w:left="2321" w:right="0" w:hanging="452"/>
        <w:jc w:val="left"/>
        <w:rPr>
          <w:sz w:val="36"/>
        </w:rPr>
      </w:pPr>
      <w:r>
        <w:rPr>
          <w:b/>
          <w:color w:val="111111"/>
          <w:sz w:val="36"/>
        </w:rPr>
        <w:t>Court-circuit</w:t>
      </w:r>
      <w:r>
        <w:rPr>
          <w:b/>
          <w:color w:val="111111"/>
          <w:spacing w:val="-14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distance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faible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(environ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12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à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15mm)</w:t>
      </w:r>
    </w:p>
    <w:p>
      <w:pPr>
        <w:pStyle w:val="ListParagraph"/>
        <w:numPr>
          <w:ilvl w:val="0"/>
          <w:numId w:val="19"/>
        </w:numPr>
        <w:tabs>
          <w:tab w:pos="2322" w:val="left" w:leader="none"/>
        </w:tabs>
        <w:spacing w:line="240" w:lineRule="auto" w:before="233" w:after="0"/>
        <w:ind w:left="2321" w:right="0" w:hanging="452"/>
        <w:jc w:val="left"/>
        <w:rPr>
          <w:sz w:val="36"/>
        </w:rPr>
      </w:pPr>
      <w:r>
        <w:rPr>
          <w:b/>
          <w:color w:val="111111"/>
          <w:sz w:val="36"/>
        </w:rPr>
        <w:t>Spray</w:t>
      </w:r>
      <w:r>
        <w:rPr>
          <w:b/>
          <w:color w:val="111111"/>
          <w:spacing w:val="-14"/>
          <w:sz w:val="36"/>
        </w:rPr>
        <w:t> </w:t>
      </w:r>
      <w:r>
        <w:rPr>
          <w:b/>
          <w:color w:val="111111"/>
          <w:sz w:val="36"/>
        </w:rPr>
        <w:t>arc</w:t>
      </w:r>
      <w:r>
        <w:rPr>
          <w:b/>
          <w:color w:val="111111"/>
          <w:spacing w:val="-7"/>
          <w:sz w:val="36"/>
        </w:rPr>
        <w:t> </w:t>
      </w:r>
      <w:r>
        <w:rPr>
          <w:color w:val="111111"/>
          <w:sz w:val="36"/>
        </w:rPr>
        <w:t>: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distance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plus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grande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(environ</w:t>
      </w:r>
      <w:r>
        <w:rPr>
          <w:color w:val="111111"/>
          <w:spacing w:val="-6"/>
          <w:sz w:val="36"/>
        </w:rPr>
        <w:t> </w:t>
      </w:r>
      <w:r>
        <w:rPr>
          <w:color w:val="111111"/>
          <w:spacing w:val="-2"/>
          <w:sz w:val="36"/>
        </w:rPr>
        <w:t>20mm)</w:t>
      </w:r>
    </w:p>
    <w:p>
      <w:pPr>
        <w:pStyle w:val="BodyText"/>
        <w:spacing w:before="8"/>
        <w:rPr>
          <w:sz w:val="44"/>
        </w:rPr>
      </w:pPr>
    </w:p>
    <w:p>
      <w:pPr>
        <w:pStyle w:val="Heading5"/>
        <w:ind w:left="1870"/>
      </w:pPr>
      <w:r>
        <w:rPr>
          <w:color w:val="111111"/>
        </w:rPr>
        <w:t>Cette</w:t>
      </w:r>
      <w:r>
        <w:rPr>
          <w:color w:val="111111"/>
          <w:spacing w:val="-7"/>
        </w:rPr>
        <w:t> </w:t>
      </w:r>
      <w:r>
        <w:rPr>
          <w:color w:val="111111"/>
        </w:rPr>
        <w:t>distance</w:t>
      </w:r>
      <w:r>
        <w:rPr>
          <w:color w:val="111111"/>
          <w:spacing w:val="-13"/>
        </w:rPr>
        <w:t> </w:t>
      </w:r>
      <w:r>
        <w:rPr>
          <w:color w:val="111111"/>
        </w:rPr>
        <w:t>doit</w:t>
      </w:r>
      <w:r>
        <w:rPr>
          <w:color w:val="111111"/>
          <w:spacing w:val="-8"/>
        </w:rPr>
        <w:t> </w:t>
      </w:r>
      <w:r>
        <w:rPr>
          <w:color w:val="111111"/>
        </w:rPr>
        <w:t>être</w:t>
      </w:r>
      <w:r>
        <w:rPr>
          <w:color w:val="111111"/>
          <w:spacing w:val="-6"/>
        </w:rPr>
        <w:t> </w:t>
      </w:r>
      <w:r>
        <w:rPr>
          <w:color w:val="111111"/>
        </w:rPr>
        <w:t>la</w:t>
      </w:r>
      <w:r>
        <w:rPr>
          <w:color w:val="111111"/>
          <w:spacing w:val="-4"/>
        </w:rPr>
        <w:t> </w:t>
      </w:r>
      <w:r>
        <w:rPr>
          <w:color w:val="111111"/>
        </w:rPr>
        <w:t>plus</w:t>
      </w:r>
      <w:r>
        <w:rPr>
          <w:color w:val="111111"/>
          <w:spacing w:val="-9"/>
        </w:rPr>
        <w:t> </w:t>
      </w:r>
      <w:r>
        <w:rPr>
          <w:color w:val="111111"/>
        </w:rPr>
        <w:t>stable</w:t>
      </w:r>
      <w:r>
        <w:rPr>
          <w:color w:val="111111"/>
          <w:spacing w:val="-9"/>
        </w:rPr>
        <w:t> </w:t>
      </w:r>
      <w:r>
        <w:rPr>
          <w:color w:val="111111"/>
        </w:rPr>
        <w:t>possible</w:t>
      </w:r>
      <w:r>
        <w:rPr>
          <w:color w:val="111111"/>
          <w:spacing w:val="-7"/>
        </w:rPr>
        <w:t> </w:t>
      </w:r>
      <w:r>
        <w:rPr>
          <w:color w:val="111111"/>
        </w:rPr>
        <w:t>en</w:t>
      </w:r>
      <w:r>
        <w:rPr>
          <w:color w:val="111111"/>
          <w:spacing w:val="-12"/>
        </w:rPr>
        <w:t> </w:t>
      </w:r>
      <w:r>
        <w:rPr>
          <w:color w:val="111111"/>
          <w:spacing w:val="-2"/>
        </w:rPr>
        <w:t>soudant.</w:t>
      </w:r>
    </w:p>
    <w:p>
      <w:pPr>
        <w:spacing w:after="0"/>
        <w:sectPr>
          <w:headerReference w:type="default" r:id="rId131"/>
          <w:footerReference w:type="default" r:id="rId132"/>
          <w:pgSz w:w="14400" w:h="10800" w:orient="landscape"/>
          <w:pgMar w:header="483" w:footer="549" w:top="1120" w:bottom="740" w:left="0" w:right="8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3685pt;margin-top:286.920013pt;width:720.4pt;height:253.1pt;mso-position-horizontal-relative:page;mso-position-vertical-relative:page;z-index:-16878080" id="docshapegroup250" coordorigin="-7,5738" coordsize="14408,5062">
            <v:shape style="position:absolute;left:12348;top:10051;width:2052;height:749" id="docshape251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328;top:5738;width:8583;height:4443" type="#_x0000_t75" id="docshape252" stroked="false">
              <v:imagedata r:id="rId136" o:title=""/>
            </v:shape>
            <w10:wrap type="none"/>
          </v:group>
        </w:pict>
      </w:r>
    </w:p>
    <w:p>
      <w:pPr>
        <w:pStyle w:val="BodyText"/>
        <w:spacing w:before="7" w:after="1"/>
        <w:rPr>
          <w:b/>
          <w:sz w:val="13"/>
        </w:rPr>
      </w:pPr>
    </w:p>
    <w:p>
      <w:pPr>
        <w:pStyle w:val="BodyText"/>
        <w:spacing w:line="20" w:lineRule="exact"/>
        <w:ind w:left="63"/>
        <w:rPr>
          <w:sz w:val="2"/>
        </w:rPr>
      </w:pPr>
      <w:r>
        <w:rPr>
          <w:sz w:val="2"/>
        </w:rPr>
        <w:pict>
          <v:group style="width:525.450pt;height:1.9pt;mso-position-horizontal-relative:char;mso-position-vertical-relative:line" id="docshapegroup253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sz w:val="2"/>
        </w:rPr>
      </w:r>
    </w:p>
    <w:p>
      <w:pPr>
        <w:spacing w:line="436" w:lineRule="exact" w:before="92"/>
        <w:ind w:left="3372" w:right="0" w:firstLine="0"/>
        <w:jc w:val="left"/>
        <w:rPr>
          <w:sz w:val="36"/>
        </w:rPr>
      </w:pPr>
      <w:r>
        <w:rPr>
          <w:color w:val="111111"/>
          <w:sz w:val="36"/>
        </w:rPr>
        <w:t>Quand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distance</w:t>
      </w:r>
      <w:r>
        <w:rPr>
          <w:b/>
          <w:color w:val="111111"/>
          <w:spacing w:val="-12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5"/>
          <w:sz w:val="36"/>
        </w:rPr>
        <w:t> </w:t>
      </w:r>
      <w:r>
        <w:rPr>
          <w:b/>
          <w:color w:val="111111"/>
          <w:sz w:val="36"/>
        </w:rPr>
        <w:t>stick-out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est</w:t>
      </w:r>
      <w:r>
        <w:rPr>
          <w:b/>
          <w:color w:val="111111"/>
          <w:spacing w:val="-6"/>
          <w:sz w:val="36"/>
        </w:rPr>
        <w:t> </w:t>
      </w:r>
      <w:r>
        <w:rPr>
          <w:b/>
          <w:color w:val="111111"/>
          <w:sz w:val="36"/>
        </w:rPr>
        <w:t>stable</w:t>
      </w:r>
      <w:r>
        <w:rPr>
          <w:b/>
          <w:color w:val="111111"/>
          <w:spacing w:val="-8"/>
          <w:sz w:val="36"/>
        </w:rPr>
        <w:t> </w:t>
      </w:r>
      <w:r>
        <w:rPr>
          <w:color w:val="111111"/>
          <w:spacing w:val="-10"/>
          <w:sz w:val="36"/>
        </w:rPr>
        <w:t>:</w:t>
      </w:r>
    </w:p>
    <w:p>
      <w:pPr>
        <w:pStyle w:val="ListParagraph"/>
        <w:numPr>
          <w:ilvl w:val="1"/>
          <w:numId w:val="19"/>
        </w:numPr>
        <w:tabs>
          <w:tab w:pos="3565" w:val="left" w:leader="none"/>
        </w:tabs>
        <w:spacing w:line="432" w:lineRule="exact" w:before="0" w:after="0"/>
        <w:ind w:left="3564" w:right="0" w:hanging="193"/>
        <w:jc w:val="left"/>
        <w:rPr>
          <w:sz w:val="36"/>
        </w:rPr>
      </w:pPr>
      <w:r>
        <w:rPr>
          <w:color w:val="111111"/>
          <w:sz w:val="36"/>
        </w:rPr>
        <w:t>L'arc</w:t>
      </w:r>
      <w:r>
        <w:rPr>
          <w:color w:val="111111"/>
          <w:spacing w:val="-2"/>
          <w:sz w:val="36"/>
        </w:rPr>
        <w:t> </w:t>
      </w:r>
      <w:r>
        <w:rPr>
          <w:color w:val="111111"/>
          <w:sz w:val="36"/>
        </w:rPr>
        <w:t>a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toujours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même</w:t>
      </w:r>
      <w:r>
        <w:rPr>
          <w:color w:val="111111"/>
          <w:spacing w:val="-3"/>
          <w:sz w:val="36"/>
        </w:rPr>
        <w:t> </w:t>
      </w:r>
      <w:r>
        <w:rPr>
          <w:color w:val="111111"/>
          <w:spacing w:val="-2"/>
          <w:sz w:val="36"/>
        </w:rPr>
        <w:t>longueur.</w:t>
      </w:r>
    </w:p>
    <w:p>
      <w:pPr>
        <w:pStyle w:val="Heading5"/>
        <w:numPr>
          <w:ilvl w:val="1"/>
          <w:numId w:val="19"/>
        </w:numPr>
        <w:tabs>
          <w:tab w:pos="3565" w:val="left" w:leader="none"/>
        </w:tabs>
        <w:spacing w:line="436" w:lineRule="exact" w:before="0" w:after="0"/>
        <w:ind w:left="3564" w:right="0" w:hanging="193"/>
        <w:jc w:val="left"/>
      </w:pPr>
      <w:r>
        <w:rPr>
          <w:b w:val="0"/>
          <w:color w:val="111111"/>
        </w:rPr>
        <w:t>La</w:t>
      </w:r>
      <w:r>
        <w:rPr>
          <w:b w:val="0"/>
          <w:color w:val="111111"/>
          <w:spacing w:val="-2"/>
        </w:rPr>
        <w:t> </w:t>
      </w:r>
      <w:r>
        <w:rPr>
          <w:color w:val="111111"/>
        </w:rPr>
        <w:t>tension</w:t>
      </w:r>
      <w:r>
        <w:rPr>
          <w:color w:val="111111"/>
          <w:spacing w:val="-11"/>
        </w:rPr>
        <w:t> </w:t>
      </w:r>
      <w:r>
        <w:rPr>
          <w:color w:val="111111"/>
        </w:rPr>
        <w:t>et</w:t>
      </w:r>
      <w:r>
        <w:rPr>
          <w:color w:val="111111"/>
          <w:spacing w:val="-6"/>
        </w:rPr>
        <w:t> </w:t>
      </w:r>
      <w:r>
        <w:rPr>
          <w:color w:val="111111"/>
        </w:rPr>
        <w:t>l'intensité</w:t>
      </w:r>
      <w:r>
        <w:rPr>
          <w:color w:val="111111"/>
          <w:spacing w:val="-7"/>
        </w:rPr>
        <w:t> </w:t>
      </w:r>
      <w:r>
        <w:rPr>
          <w:color w:val="111111"/>
        </w:rPr>
        <w:t>ne</w:t>
      </w:r>
      <w:r>
        <w:rPr>
          <w:color w:val="111111"/>
          <w:spacing w:val="-12"/>
        </w:rPr>
        <w:t> </w:t>
      </w:r>
      <w:r>
        <w:rPr>
          <w:color w:val="111111"/>
        </w:rPr>
        <w:t>varient</w:t>
      </w:r>
      <w:r>
        <w:rPr>
          <w:color w:val="111111"/>
          <w:spacing w:val="-10"/>
        </w:rPr>
        <w:t> </w:t>
      </w:r>
      <w:r>
        <w:rPr>
          <w:color w:val="111111"/>
          <w:spacing w:val="-4"/>
        </w:rPr>
        <w:t>pas.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tbl>
      <w:tblPr>
        <w:tblW w:w="0" w:type="auto"/>
        <w:jc w:val="left"/>
        <w:tblInd w:w="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1"/>
        <w:gridCol w:w="6813"/>
      </w:tblGrid>
      <w:tr>
        <w:trPr>
          <w:trHeight w:val="2388" w:hRule="atLeast"/>
        </w:trPr>
        <w:tc>
          <w:tcPr>
            <w:tcW w:w="6431" w:type="dxa"/>
          </w:tcPr>
          <w:p>
            <w:pPr>
              <w:pStyle w:val="TableParagraph"/>
              <w:spacing w:line="367" w:lineRule="exact"/>
              <w:ind w:left="50"/>
              <w:rPr>
                <w:sz w:val="36"/>
              </w:rPr>
            </w:pPr>
            <w:r>
              <w:rPr>
                <w:color w:val="111111"/>
                <w:sz w:val="36"/>
              </w:rPr>
              <w:t>Quand</w:t>
            </w:r>
            <w:r>
              <w:rPr>
                <w:color w:val="111111"/>
                <w:spacing w:val="-3"/>
                <w:sz w:val="36"/>
              </w:rPr>
              <w:t> </w:t>
            </w:r>
            <w:r>
              <w:rPr>
                <w:color w:val="111111"/>
                <w:sz w:val="36"/>
              </w:rPr>
              <w:t>la</w:t>
            </w:r>
            <w:r>
              <w:rPr>
                <w:color w:val="111111"/>
                <w:spacing w:val="-5"/>
                <w:sz w:val="36"/>
              </w:rPr>
              <w:t> </w:t>
            </w:r>
            <w:r>
              <w:rPr>
                <w:color w:val="111111"/>
                <w:sz w:val="36"/>
              </w:rPr>
              <w:t>distance du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color w:val="111111"/>
                <w:sz w:val="36"/>
              </w:rPr>
              <w:t>stick-out</w:t>
            </w:r>
            <w:r>
              <w:rPr>
                <w:color w:val="111111"/>
                <w:spacing w:val="-3"/>
                <w:sz w:val="36"/>
              </w:rPr>
              <w:t> </w:t>
            </w:r>
            <w:r>
              <w:rPr>
                <w:b/>
                <w:color w:val="111111"/>
                <w:sz w:val="36"/>
              </w:rPr>
              <w:t>s'allonge</w:t>
            </w:r>
            <w:r>
              <w:rPr>
                <w:b/>
                <w:color w:val="111111"/>
                <w:spacing w:val="-9"/>
                <w:sz w:val="36"/>
              </w:rPr>
              <w:t> </w:t>
            </w:r>
            <w:r>
              <w:rPr>
                <w:color w:val="111111"/>
                <w:spacing w:val="-10"/>
                <w:sz w:val="36"/>
              </w:rPr>
              <w:t>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1" w:val="left" w:leader="none"/>
                <w:tab w:pos="502" w:val="left" w:leader="none"/>
              </w:tabs>
              <w:spacing w:line="240" w:lineRule="auto" w:before="53" w:after="0"/>
              <w:ind w:left="501" w:right="0" w:hanging="452"/>
              <w:jc w:val="left"/>
              <w:rPr>
                <w:sz w:val="36"/>
              </w:rPr>
            </w:pPr>
            <w:r>
              <w:rPr>
                <w:color w:val="111111"/>
                <w:sz w:val="36"/>
              </w:rPr>
              <w:t>La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color w:val="111111"/>
                <w:sz w:val="36"/>
              </w:rPr>
              <w:t>variation</w:t>
            </w:r>
            <w:r>
              <w:rPr>
                <w:color w:val="111111"/>
                <w:spacing w:val="-6"/>
                <w:sz w:val="36"/>
              </w:rPr>
              <w:t> </w:t>
            </w:r>
            <w:r>
              <w:rPr>
                <w:color w:val="111111"/>
                <w:sz w:val="36"/>
              </w:rPr>
              <w:t>de</w:t>
            </w:r>
            <w:r>
              <w:rPr>
                <w:color w:val="111111"/>
                <w:spacing w:val="-2"/>
                <w:sz w:val="36"/>
              </w:rPr>
              <w:t> </w:t>
            </w:r>
            <w:r>
              <w:rPr>
                <w:color w:val="111111"/>
                <w:sz w:val="36"/>
              </w:rPr>
              <w:t>tension</w:t>
            </w:r>
            <w:r>
              <w:rPr>
                <w:color w:val="111111"/>
                <w:spacing w:val="-3"/>
                <w:sz w:val="36"/>
              </w:rPr>
              <w:t> </w:t>
            </w:r>
            <w:r>
              <w:rPr>
                <w:color w:val="111111"/>
                <w:sz w:val="36"/>
              </w:rPr>
              <w:t>est</w:t>
            </w:r>
            <w:r>
              <w:rPr>
                <w:color w:val="111111"/>
                <w:spacing w:val="-5"/>
                <w:sz w:val="36"/>
              </w:rPr>
              <w:t> </w:t>
            </w:r>
            <w:r>
              <w:rPr>
                <w:color w:val="111111"/>
                <w:spacing w:val="-2"/>
                <w:sz w:val="36"/>
              </w:rPr>
              <w:t>faible.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1" w:val="left" w:leader="none"/>
                <w:tab w:pos="502" w:val="left" w:leader="none"/>
              </w:tabs>
              <w:spacing w:line="240" w:lineRule="auto" w:before="112" w:after="0"/>
              <w:ind w:left="501" w:right="0" w:hanging="452"/>
              <w:jc w:val="left"/>
              <w:rPr>
                <w:sz w:val="36"/>
              </w:rPr>
            </w:pPr>
            <w:r>
              <w:rPr>
                <w:color w:val="111111"/>
                <w:sz w:val="36"/>
              </w:rPr>
              <w:t>L'intensité</w:t>
            </w:r>
            <w:r>
              <w:rPr>
                <w:color w:val="111111"/>
                <w:spacing w:val="-8"/>
                <w:sz w:val="36"/>
              </w:rPr>
              <w:t> </w:t>
            </w:r>
            <w:r>
              <w:rPr>
                <w:color w:val="111111"/>
                <w:sz w:val="36"/>
              </w:rPr>
              <w:t>diminue</w:t>
            </w:r>
            <w:r>
              <w:rPr>
                <w:color w:val="111111"/>
                <w:spacing w:val="-9"/>
                <w:sz w:val="36"/>
              </w:rPr>
              <w:t> </w:t>
            </w:r>
            <w:r>
              <w:rPr>
                <w:color w:val="111111"/>
                <w:spacing w:val="-2"/>
                <w:sz w:val="36"/>
              </w:rPr>
              <w:t>fortement.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01" w:val="left" w:leader="none"/>
                <w:tab w:pos="502" w:val="left" w:leader="none"/>
              </w:tabs>
              <w:spacing w:line="436" w:lineRule="exact" w:before="113" w:after="0"/>
              <w:ind w:left="501" w:right="0" w:hanging="452"/>
              <w:jc w:val="left"/>
              <w:rPr>
                <w:sz w:val="36"/>
              </w:rPr>
            </w:pPr>
            <w:r>
              <w:rPr>
                <w:color w:val="111111"/>
                <w:sz w:val="36"/>
              </w:rPr>
              <w:t>Le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color w:val="111111"/>
                <w:sz w:val="36"/>
              </w:rPr>
              <w:t>taux</w:t>
            </w:r>
            <w:r>
              <w:rPr>
                <w:color w:val="111111"/>
                <w:spacing w:val="-2"/>
                <w:sz w:val="36"/>
              </w:rPr>
              <w:t> </w:t>
            </w:r>
            <w:r>
              <w:rPr>
                <w:color w:val="111111"/>
                <w:sz w:val="36"/>
              </w:rPr>
              <w:t>de</w:t>
            </w:r>
            <w:r>
              <w:rPr>
                <w:color w:val="111111"/>
                <w:spacing w:val="-1"/>
                <w:sz w:val="36"/>
              </w:rPr>
              <w:t> </w:t>
            </w:r>
            <w:r>
              <w:rPr>
                <w:color w:val="111111"/>
                <w:sz w:val="36"/>
              </w:rPr>
              <w:t>dépôt</w:t>
            </w:r>
            <w:r>
              <w:rPr>
                <w:color w:val="111111"/>
                <w:spacing w:val="-2"/>
                <w:sz w:val="36"/>
              </w:rPr>
              <w:t> </w:t>
            </w:r>
            <w:r>
              <w:rPr>
                <w:color w:val="111111"/>
                <w:sz w:val="36"/>
              </w:rPr>
              <w:t>augmente</w:t>
            </w:r>
            <w:r>
              <w:rPr>
                <w:color w:val="111111"/>
                <w:spacing w:val="-2"/>
                <w:sz w:val="36"/>
              </w:rPr>
              <w:t> </w:t>
            </w:r>
            <w:r>
              <w:rPr>
                <w:color w:val="111111"/>
                <w:sz w:val="36"/>
              </w:rPr>
              <w:t>(à</w:t>
            </w:r>
            <w:r>
              <w:rPr>
                <w:color w:val="111111"/>
                <w:spacing w:val="-1"/>
                <w:sz w:val="36"/>
              </w:rPr>
              <w:t> </w:t>
            </w:r>
            <w:r>
              <w:rPr>
                <w:color w:val="111111"/>
                <w:spacing w:val="-2"/>
                <w:sz w:val="36"/>
              </w:rPr>
              <w:t>intensité</w:t>
            </w:r>
          </w:p>
          <w:p>
            <w:pPr>
              <w:pStyle w:val="TableParagraph"/>
              <w:spacing w:line="409" w:lineRule="exact"/>
              <w:ind w:left="501"/>
              <w:rPr>
                <w:sz w:val="36"/>
              </w:rPr>
            </w:pPr>
            <w:r>
              <w:rPr>
                <w:color w:val="111111"/>
                <w:spacing w:val="-2"/>
                <w:sz w:val="36"/>
              </w:rPr>
              <w:t>constante)</w:t>
            </w:r>
          </w:p>
        </w:tc>
        <w:tc>
          <w:tcPr>
            <w:tcW w:w="6813" w:type="dxa"/>
          </w:tcPr>
          <w:p>
            <w:pPr>
              <w:pStyle w:val="TableParagraph"/>
              <w:spacing w:line="367" w:lineRule="exact"/>
              <w:ind w:left="197"/>
              <w:rPr>
                <w:sz w:val="36"/>
              </w:rPr>
            </w:pPr>
            <w:r>
              <w:rPr>
                <w:color w:val="111111"/>
                <w:sz w:val="36"/>
              </w:rPr>
              <w:t>Quand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color w:val="111111"/>
                <w:sz w:val="36"/>
              </w:rPr>
              <w:t>la</w:t>
            </w:r>
            <w:r>
              <w:rPr>
                <w:color w:val="111111"/>
                <w:spacing w:val="-7"/>
                <w:sz w:val="36"/>
              </w:rPr>
              <w:t> </w:t>
            </w:r>
            <w:r>
              <w:rPr>
                <w:color w:val="111111"/>
                <w:sz w:val="36"/>
              </w:rPr>
              <w:t>distance</w:t>
            </w:r>
            <w:r>
              <w:rPr>
                <w:color w:val="111111"/>
                <w:spacing w:val="-1"/>
                <w:sz w:val="36"/>
              </w:rPr>
              <w:t> </w:t>
            </w:r>
            <w:r>
              <w:rPr>
                <w:color w:val="111111"/>
                <w:sz w:val="36"/>
              </w:rPr>
              <w:t>du</w:t>
            </w:r>
            <w:r>
              <w:rPr>
                <w:color w:val="111111"/>
                <w:spacing w:val="-6"/>
                <w:sz w:val="36"/>
              </w:rPr>
              <w:t> </w:t>
            </w:r>
            <w:r>
              <w:rPr>
                <w:color w:val="111111"/>
                <w:sz w:val="36"/>
              </w:rPr>
              <w:t>stick-out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b/>
                <w:color w:val="111111"/>
                <w:sz w:val="36"/>
              </w:rPr>
              <w:t>se</w:t>
            </w:r>
            <w:r>
              <w:rPr>
                <w:b/>
                <w:color w:val="111111"/>
                <w:spacing w:val="-6"/>
                <w:sz w:val="36"/>
              </w:rPr>
              <w:t> </w:t>
            </w:r>
            <w:r>
              <w:rPr>
                <w:b/>
                <w:color w:val="111111"/>
                <w:sz w:val="36"/>
              </w:rPr>
              <w:t>raccourcit</w:t>
            </w:r>
            <w:r>
              <w:rPr>
                <w:b/>
                <w:color w:val="111111"/>
                <w:spacing w:val="-10"/>
                <w:sz w:val="36"/>
              </w:rPr>
              <w:t> </w:t>
            </w:r>
            <w:r>
              <w:rPr>
                <w:color w:val="111111"/>
                <w:spacing w:val="-10"/>
                <w:sz w:val="36"/>
              </w:rPr>
              <w:t>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0" w:val="left" w:leader="none"/>
              </w:tabs>
              <w:spacing w:line="240" w:lineRule="auto" w:before="53" w:after="0"/>
              <w:ind w:left="389" w:right="0" w:hanging="193"/>
              <w:jc w:val="left"/>
              <w:rPr>
                <w:sz w:val="36"/>
              </w:rPr>
            </w:pPr>
            <w:r>
              <w:rPr>
                <w:color w:val="111111"/>
                <w:sz w:val="36"/>
              </w:rPr>
              <w:t>La</w:t>
            </w:r>
            <w:r>
              <w:rPr>
                <w:color w:val="111111"/>
                <w:spacing w:val="-4"/>
                <w:sz w:val="36"/>
              </w:rPr>
              <w:t> </w:t>
            </w:r>
            <w:r>
              <w:rPr>
                <w:color w:val="111111"/>
                <w:sz w:val="36"/>
              </w:rPr>
              <w:t>variation</w:t>
            </w:r>
            <w:r>
              <w:rPr>
                <w:color w:val="111111"/>
                <w:spacing w:val="-6"/>
                <w:sz w:val="36"/>
              </w:rPr>
              <w:t> </w:t>
            </w:r>
            <w:r>
              <w:rPr>
                <w:color w:val="111111"/>
                <w:sz w:val="36"/>
              </w:rPr>
              <w:t>de</w:t>
            </w:r>
            <w:r>
              <w:rPr>
                <w:color w:val="111111"/>
                <w:spacing w:val="-2"/>
                <w:sz w:val="36"/>
              </w:rPr>
              <w:t> </w:t>
            </w:r>
            <w:r>
              <w:rPr>
                <w:color w:val="111111"/>
                <w:sz w:val="36"/>
              </w:rPr>
              <w:t>tension</w:t>
            </w:r>
            <w:r>
              <w:rPr>
                <w:color w:val="111111"/>
                <w:spacing w:val="-3"/>
                <w:sz w:val="36"/>
              </w:rPr>
              <w:t> </w:t>
            </w:r>
            <w:r>
              <w:rPr>
                <w:color w:val="111111"/>
                <w:sz w:val="36"/>
              </w:rPr>
              <w:t>est</w:t>
            </w:r>
            <w:r>
              <w:rPr>
                <w:color w:val="111111"/>
                <w:spacing w:val="-5"/>
                <w:sz w:val="36"/>
              </w:rPr>
              <w:t> </w:t>
            </w:r>
            <w:r>
              <w:rPr>
                <w:color w:val="111111"/>
                <w:spacing w:val="-2"/>
                <w:sz w:val="36"/>
              </w:rPr>
              <w:t>faible.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0" w:val="left" w:leader="none"/>
              </w:tabs>
              <w:spacing w:line="240" w:lineRule="auto" w:before="112" w:after="0"/>
              <w:ind w:left="389" w:right="0" w:hanging="193"/>
              <w:jc w:val="left"/>
              <w:rPr>
                <w:sz w:val="36"/>
              </w:rPr>
            </w:pPr>
            <w:r>
              <w:rPr>
                <w:color w:val="111111"/>
                <w:sz w:val="36"/>
              </w:rPr>
              <w:t>L'intensité</w:t>
            </w:r>
            <w:r>
              <w:rPr>
                <w:color w:val="111111"/>
                <w:spacing w:val="-8"/>
                <w:sz w:val="36"/>
              </w:rPr>
              <w:t> </w:t>
            </w:r>
            <w:r>
              <w:rPr>
                <w:color w:val="111111"/>
                <w:sz w:val="36"/>
              </w:rPr>
              <w:t>augmente</w:t>
            </w:r>
            <w:r>
              <w:rPr>
                <w:color w:val="111111"/>
                <w:spacing w:val="-12"/>
                <w:sz w:val="36"/>
              </w:rPr>
              <w:t> </w:t>
            </w:r>
            <w:r>
              <w:rPr>
                <w:color w:val="111111"/>
                <w:spacing w:val="-2"/>
                <w:sz w:val="36"/>
              </w:rPr>
              <w:t>fortement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235" w:lineRule="auto" w:before="34"/>
        <w:ind w:left="9447" w:right="720"/>
        <w:jc w:val="center"/>
      </w:pPr>
      <w:r>
        <w:rPr/>
        <w:t>Influence</w:t>
      </w:r>
      <w:r>
        <w:rPr>
          <w:spacing w:val="40"/>
        </w:rPr>
        <w:t> </w:t>
      </w:r>
      <w:r>
        <w:rPr/>
        <w:t>du</w:t>
      </w:r>
      <w:r>
        <w:rPr>
          <w:spacing w:val="-7"/>
        </w:rPr>
        <w:t> </w:t>
      </w:r>
      <w:r>
        <w:rPr/>
        <w:t>Stick</w:t>
      </w:r>
      <w:r>
        <w:rPr>
          <w:spacing w:val="-5"/>
        </w:rPr>
        <w:t> </w:t>
      </w:r>
      <w:r>
        <w:rPr/>
        <w:t>Out</w:t>
      </w:r>
      <w:r>
        <w:rPr>
          <w:spacing w:val="-6"/>
        </w:rPr>
        <w:t> </w:t>
      </w:r>
      <w:r>
        <w:rPr/>
        <w:t>sur</w:t>
      </w:r>
      <w:r>
        <w:rPr>
          <w:spacing w:val="-7"/>
        </w:rPr>
        <w:t> </w:t>
      </w:r>
      <w:r>
        <w:rPr/>
        <w:t>le résultat en soudage :</w:t>
      </w:r>
    </w:p>
    <w:p>
      <w:pPr>
        <w:pStyle w:val="BodyText"/>
        <w:spacing w:before="7"/>
        <w:rPr>
          <w:sz w:val="35"/>
        </w:rPr>
      </w:pPr>
    </w:p>
    <w:p>
      <w:pPr>
        <w:pStyle w:val="Heading5"/>
        <w:spacing w:line="235" w:lineRule="auto" w:before="1"/>
        <w:ind w:left="9607" w:right="875" w:hanging="2"/>
        <w:jc w:val="center"/>
      </w:pPr>
      <w:r>
        <w:rPr>
          <w:color w:val="111111"/>
        </w:rPr>
        <w:t>Ces variations ont des conséquences sur la pénétration</w:t>
      </w:r>
      <w:r>
        <w:rPr>
          <w:color w:val="111111"/>
          <w:spacing w:val="-21"/>
        </w:rPr>
        <w:t> </w:t>
      </w:r>
      <w:r>
        <w:rPr>
          <w:color w:val="111111"/>
        </w:rPr>
        <w:t>et</w:t>
      </w:r>
      <w:r>
        <w:rPr>
          <w:color w:val="111111"/>
          <w:spacing w:val="-20"/>
        </w:rPr>
        <w:t> </w:t>
      </w:r>
      <w:r>
        <w:rPr>
          <w:color w:val="111111"/>
        </w:rPr>
        <w:t>l'aspect</w:t>
      </w:r>
      <w:r>
        <w:rPr>
          <w:color w:val="111111"/>
          <w:spacing w:val="-21"/>
        </w:rPr>
        <w:t> </w:t>
      </w:r>
      <w:r>
        <w:rPr>
          <w:color w:val="111111"/>
        </w:rPr>
        <w:t>du </w:t>
      </w:r>
      <w:r>
        <w:rPr>
          <w:color w:val="111111"/>
          <w:spacing w:val="-2"/>
        </w:rPr>
        <w:t>cordon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13905" w:val="right" w:leader="none"/>
        </w:tabs>
        <w:spacing w:before="185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43</w:t>
      </w:r>
    </w:p>
    <w:p>
      <w:pPr>
        <w:spacing w:after="0"/>
        <w:jc w:val="left"/>
        <w:rPr>
          <w:rFonts w:ascii="Times New Roman"/>
          <w:sz w:val="48"/>
        </w:rPr>
        <w:sectPr>
          <w:headerReference w:type="default" r:id="rId134"/>
          <w:footerReference w:type="default" r:id="rId135"/>
          <w:pgSz w:w="14400" w:h="10800" w:orient="landscape"/>
          <w:pgMar w:header="483" w:footer="0" w:top="1120" w:bottom="0" w:left="0" w:right="80"/>
        </w:sectPr>
      </w:pPr>
    </w:p>
    <w:p>
      <w:pPr>
        <w:spacing w:line="182" w:lineRule="auto" w:before="978"/>
        <w:ind w:left="674" w:right="7336" w:firstLine="0"/>
        <w:jc w:val="left"/>
        <w:rPr>
          <w:sz w:val="36"/>
        </w:rPr>
      </w:pPr>
      <w:r>
        <w:rPr/>
        <w:pict>
          <v:line style="position:absolute;mso-position-horizontal-relative:page;mso-position-vertical-relative:paragraph;z-index:15776256" from="3.18pt,20.535385pt" to="526.86pt,20.655385pt" stroked="true" strokeweight="1.758pt" strokecolor="#c00000">
            <v:stroke dashstyle="solid"/>
            <w10:wrap type="none"/>
          </v:line>
        </w:pict>
      </w:r>
      <w:r>
        <w:rPr/>
        <w:pict>
          <v:group style="position:absolute;margin-left:310.840149pt;margin-top:41.595387pt;width:375.2pt;height:201pt;mso-position-horizontal-relative:page;mso-position-vertical-relative:paragraph;z-index:-16876544" id="docshapegroup255" coordorigin="6217,832" coordsize="7504,4020">
            <v:shape style="position:absolute;left:6216;top:831;width:7428;height:4020" type="#_x0000_t75" id="docshape256" stroked="false">
              <v:imagedata r:id="rId139" o:title=""/>
            </v:shape>
            <v:rect style="position:absolute;left:11851;top:973;width:1870;height:581" id="docshape257" filled="true" fillcolor="#ffffff" stroked="false">
              <v:fill type="solid"/>
            </v:rect>
            <w10:wrap type="none"/>
          </v:group>
        </w:pict>
      </w:r>
      <w:r>
        <w:rPr>
          <w:b/>
          <w:color w:val="111111"/>
          <w:sz w:val="36"/>
        </w:rPr>
        <w:t>L'inclinaison</w:t>
      </w:r>
      <w:r>
        <w:rPr>
          <w:b/>
          <w:color w:val="111111"/>
          <w:spacing w:val="-11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7"/>
          <w:sz w:val="36"/>
        </w:rPr>
        <w:t> </w:t>
      </w:r>
      <w:r>
        <w:rPr>
          <w:b/>
          <w:color w:val="111111"/>
          <w:sz w:val="36"/>
        </w:rPr>
        <w:t>la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torche</w:t>
      </w:r>
      <w:r>
        <w:rPr>
          <w:b/>
          <w:color w:val="111111"/>
          <w:spacing w:val="-11"/>
          <w:sz w:val="36"/>
        </w:rPr>
        <w:t> </w:t>
      </w:r>
      <w:r>
        <w:rPr>
          <w:color w:val="111111"/>
          <w:sz w:val="36"/>
        </w:rPr>
        <w:t>par</w:t>
      </w:r>
      <w:r>
        <w:rPr>
          <w:color w:val="111111"/>
          <w:spacing w:val="-7"/>
          <w:sz w:val="36"/>
        </w:rPr>
        <w:t> </w:t>
      </w:r>
      <w:r>
        <w:rPr>
          <w:color w:val="111111"/>
          <w:sz w:val="36"/>
        </w:rPr>
        <w:t>rapport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au sens d'avance doit être d'</w:t>
      </w:r>
      <w:r>
        <w:rPr>
          <w:b/>
          <w:color w:val="111111"/>
          <w:sz w:val="36"/>
        </w:rPr>
        <w:t>environ 15</w:t>
      </w:r>
      <w:r>
        <w:rPr>
          <w:rFonts w:ascii="Microsoft YaHei" w:hAnsi="Microsoft YaHei"/>
          <w:b/>
          <w:color w:val="111111"/>
          <w:sz w:val="36"/>
        </w:rPr>
        <w:t>°</w:t>
      </w:r>
      <w:r>
        <w:rPr>
          <w:color w:val="111111"/>
          <w:sz w:val="36"/>
        </w:rPr>
        <w:t>.</w:t>
      </w:r>
    </w:p>
    <w:p>
      <w:pPr>
        <w:spacing w:line="235" w:lineRule="auto" w:before="382"/>
        <w:ind w:left="674" w:right="7336" w:firstLine="0"/>
        <w:jc w:val="left"/>
        <w:rPr>
          <w:sz w:val="36"/>
        </w:rPr>
      </w:pPr>
      <w:r>
        <w:rPr>
          <w:color w:val="111111"/>
          <w:sz w:val="36"/>
        </w:rPr>
        <w:t>Sa position par rapport au joint à souder joue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un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rôle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important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sur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la</w:t>
      </w:r>
      <w:r>
        <w:rPr>
          <w:color w:val="111111"/>
          <w:spacing w:val="-3"/>
          <w:sz w:val="36"/>
        </w:rPr>
        <w:t> </w:t>
      </w:r>
      <w:r>
        <w:rPr>
          <w:b/>
          <w:color w:val="111111"/>
          <w:sz w:val="36"/>
        </w:rPr>
        <w:t>qualité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la </w:t>
      </w:r>
      <w:r>
        <w:rPr>
          <w:b/>
          <w:color w:val="111111"/>
          <w:spacing w:val="-2"/>
          <w:sz w:val="36"/>
        </w:rPr>
        <w:t>pénétration</w:t>
      </w:r>
      <w:r>
        <w:rPr>
          <w:color w:val="111111"/>
          <w:spacing w:val="-2"/>
          <w:sz w:val="36"/>
        </w:rPr>
        <w:t>.</w:t>
      </w:r>
    </w:p>
    <w:p>
      <w:pPr>
        <w:spacing w:after="0" w:line="235" w:lineRule="auto"/>
        <w:jc w:val="left"/>
        <w:rPr>
          <w:sz w:val="36"/>
        </w:rPr>
        <w:sectPr>
          <w:headerReference w:type="default" r:id="rId137"/>
          <w:footerReference w:type="default" r:id="rId138"/>
          <w:pgSz w:w="14400" w:h="10800" w:orient="landscape"/>
          <w:pgMar w:header="483" w:footer="0" w:top="1120" w:bottom="0" w:left="0" w:right="80"/>
        </w:sectPr>
      </w:pPr>
    </w:p>
    <w:p>
      <w:pPr>
        <w:pStyle w:val="BodyText"/>
        <w:rPr>
          <w:sz w:val="48"/>
        </w:rPr>
      </w:pPr>
    </w:p>
    <w:p>
      <w:pPr>
        <w:pStyle w:val="BodyText"/>
        <w:spacing w:before="9"/>
        <w:rPr>
          <w:sz w:val="44"/>
        </w:rPr>
      </w:pPr>
    </w:p>
    <w:p>
      <w:pPr>
        <w:spacing w:before="0"/>
        <w:ind w:left="3251" w:right="3435" w:firstLine="0"/>
        <w:jc w:val="center"/>
        <w:rPr>
          <w:rFonts w:ascii="Microsoft YaHei" w:hAnsi="Microsoft YaHe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389381</wp:posOffset>
            </wp:positionH>
            <wp:positionV relativeFrom="paragraph">
              <wp:posOffset>475193</wp:posOffset>
            </wp:positionV>
            <wp:extent cx="4171950" cy="1952625"/>
            <wp:effectExtent l="0" t="0" r="0" b="0"/>
            <wp:wrapNone/>
            <wp:docPr id="6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36"/>
        </w:rPr>
        <w:t>15</w:t>
      </w:r>
      <w:r>
        <w:rPr>
          <w:rFonts w:ascii="Microsoft YaHei" w:hAnsi="Microsoft YaHei"/>
          <w:b/>
          <w:spacing w:val="-5"/>
          <w:sz w:val="36"/>
        </w:rPr>
        <w:t>°</w:t>
      </w:r>
    </w:p>
    <w:p>
      <w:pPr>
        <w:spacing w:line="240" w:lineRule="auto" w:before="0"/>
        <w:rPr>
          <w:rFonts w:ascii="Microsoft YaHei"/>
          <w:b/>
          <w:sz w:val="40"/>
        </w:rPr>
      </w:pPr>
      <w:r>
        <w:rPr/>
        <w:br w:type="column"/>
      </w:r>
      <w:r>
        <w:rPr>
          <w:rFonts w:ascii="Microsoft YaHei"/>
          <w:b/>
          <w:sz w:val="40"/>
        </w:rPr>
      </w:r>
    </w:p>
    <w:p>
      <w:pPr>
        <w:pStyle w:val="BodyText"/>
        <w:rPr>
          <w:rFonts w:ascii="Microsoft YaHei"/>
          <w:b/>
          <w:sz w:val="40"/>
        </w:rPr>
      </w:pPr>
    </w:p>
    <w:p>
      <w:pPr>
        <w:pStyle w:val="BodyText"/>
        <w:spacing w:before="8"/>
        <w:rPr>
          <w:rFonts w:ascii="Microsoft YaHei"/>
          <w:b/>
          <w:sz w:val="44"/>
        </w:rPr>
      </w:pPr>
    </w:p>
    <w:p>
      <w:pPr>
        <w:pStyle w:val="ListParagraph"/>
        <w:numPr>
          <w:ilvl w:val="0"/>
          <w:numId w:val="22"/>
        </w:numPr>
        <w:tabs>
          <w:tab w:pos="1154" w:val="left" w:leader="none"/>
        </w:tabs>
        <w:spacing w:line="194" w:lineRule="auto" w:before="0" w:after="0"/>
        <w:ind w:left="1153" w:right="1284" w:hanging="540"/>
        <w:jc w:val="left"/>
        <w:rPr>
          <w:sz w:val="40"/>
        </w:rPr>
      </w:pPr>
      <w:r>
        <w:rPr>
          <w:sz w:val="40"/>
        </w:rPr>
        <w:t>10</w:t>
      </w:r>
      <w:r>
        <w:rPr>
          <w:spacing w:val="-23"/>
          <w:sz w:val="40"/>
        </w:rPr>
        <w:t> </w:t>
      </w:r>
      <w:r>
        <w:rPr>
          <w:sz w:val="40"/>
        </w:rPr>
        <w:t>à</w:t>
      </w:r>
      <w:r>
        <w:rPr>
          <w:spacing w:val="-23"/>
          <w:sz w:val="40"/>
        </w:rPr>
        <w:t> </w:t>
      </w:r>
      <w:r>
        <w:rPr>
          <w:sz w:val="40"/>
        </w:rPr>
        <w:t>25</w:t>
      </w:r>
      <w:r>
        <w:rPr>
          <w:rFonts w:ascii="Microsoft YaHei" w:hAnsi="Microsoft YaHei"/>
          <w:sz w:val="40"/>
        </w:rPr>
        <w:t>°</w:t>
      </w:r>
      <w:r>
        <w:rPr>
          <w:rFonts w:ascii="Microsoft YaHei" w:hAnsi="Microsoft YaHei"/>
          <w:spacing w:val="-33"/>
          <w:sz w:val="40"/>
        </w:rPr>
        <w:t> </w:t>
      </w:r>
      <w:r>
        <w:rPr>
          <w:sz w:val="40"/>
        </w:rPr>
        <w:t>en</w:t>
      </w:r>
      <w:r>
        <w:rPr>
          <w:spacing w:val="-22"/>
          <w:sz w:val="40"/>
        </w:rPr>
        <w:t> </w:t>
      </w:r>
      <w:r>
        <w:rPr>
          <w:sz w:val="40"/>
        </w:rPr>
        <w:t>PULVÉRISATION </w:t>
      </w:r>
      <w:r>
        <w:rPr>
          <w:spacing w:val="-2"/>
          <w:sz w:val="40"/>
        </w:rPr>
        <w:t>AXIALE</w:t>
      </w:r>
    </w:p>
    <w:p>
      <w:pPr>
        <w:pStyle w:val="ListParagraph"/>
        <w:numPr>
          <w:ilvl w:val="0"/>
          <w:numId w:val="22"/>
        </w:numPr>
        <w:tabs>
          <w:tab w:pos="1154" w:val="left" w:leader="none"/>
        </w:tabs>
        <w:spacing w:line="240" w:lineRule="auto" w:before="347" w:after="0"/>
        <w:ind w:left="1153" w:right="0" w:hanging="541"/>
        <w:jc w:val="left"/>
        <w:rPr>
          <w:sz w:val="40"/>
        </w:rPr>
      </w:pPr>
      <w:r>
        <w:rPr>
          <w:sz w:val="40"/>
        </w:rPr>
        <w:t>20</w:t>
      </w:r>
      <w:r>
        <w:rPr>
          <w:spacing w:val="-6"/>
          <w:sz w:val="40"/>
        </w:rPr>
        <w:t> </w:t>
      </w:r>
      <w:r>
        <w:rPr>
          <w:sz w:val="40"/>
        </w:rPr>
        <w:t>à</w:t>
      </w:r>
      <w:r>
        <w:rPr>
          <w:spacing w:val="-2"/>
          <w:sz w:val="40"/>
        </w:rPr>
        <w:t> </w:t>
      </w:r>
      <w:r>
        <w:rPr>
          <w:sz w:val="40"/>
        </w:rPr>
        <w:t>25</w:t>
      </w:r>
      <w:r>
        <w:rPr>
          <w:rFonts w:ascii="Microsoft YaHei" w:hAnsi="Microsoft YaHei"/>
          <w:sz w:val="40"/>
        </w:rPr>
        <w:t>°</w:t>
      </w:r>
      <w:r>
        <w:rPr>
          <w:rFonts w:ascii="Microsoft YaHei" w:hAnsi="Microsoft YaHei"/>
          <w:spacing w:val="-33"/>
          <w:sz w:val="40"/>
        </w:rPr>
        <w:t> </w:t>
      </w:r>
      <w:r>
        <w:rPr>
          <w:sz w:val="40"/>
        </w:rPr>
        <w:t>en</w:t>
      </w:r>
      <w:r>
        <w:rPr>
          <w:spacing w:val="-2"/>
          <w:sz w:val="40"/>
        </w:rPr>
        <w:t> </w:t>
      </w:r>
      <w:r>
        <w:rPr>
          <w:sz w:val="40"/>
        </w:rPr>
        <w:t>COURT</w:t>
      </w:r>
      <w:r>
        <w:rPr>
          <w:spacing w:val="-4"/>
          <w:sz w:val="40"/>
        </w:rPr>
        <w:t> </w:t>
      </w:r>
      <w:r>
        <w:rPr>
          <w:spacing w:val="-2"/>
          <w:sz w:val="40"/>
        </w:rPr>
        <w:t>CIRCUIT</w:t>
      </w:r>
    </w:p>
    <w:p>
      <w:pPr>
        <w:spacing w:after="0" w:line="240" w:lineRule="auto"/>
        <w:jc w:val="left"/>
        <w:rPr>
          <w:sz w:val="40"/>
        </w:rPr>
        <w:sectPr>
          <w:type w:val="continuous"/>
          <w:pgSz w:w="14400" w:h="10800" w:orient="landscape"/>
          <w:pgMar w:header="483" w:footer="0" w:top="1220" w:bottom="0" w:left="0" w:right="80"/>
          <w:cols w:num="2" w:equalWidth="0">
            <w:col w:w="7224" w:space="171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85pt;margin-top:502.559906pt;width:720.4pt;height:37.450pt;mso-position-horizontal-relative:page;mso-position-vertical-relative:page;z-index:-16877568" id="docshapegroup258" coordorigin="-7,10051" coordsize="14408,749">
            <v:shape style="position:absolute;left:12348;top:10051;width:2052;height:749" id="docshape259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tabs>
          <w:tab w:pos="13905" w:val="right" w:leader="none"/>
        </w:tabs>
        <w:spacing w:before="59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44</w:t>
      </w:r>
    </w:p>
    <w:p>
      <w:pPr>
        <w:spacing w:after="0"/>
        <w:jc w:val="left"/>
        <w:rPr>
          <w:rFonts w:ascii="Times New Roman"/>
          <w:sz w:val="48"/>
        </w:rPr>
        <w:sectPr>
          <w:type w:val="continuous"/>
          <w:pgSz w:w="14400" w:h="10800" w:orient="landscape"/>
          <w:pgMar w:header="483" w:footer="0" w:top="1220" w:bottom="0" w:left="0" w:right="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617.400024pt;margin-top:502.559906pt;width:102.6pt;height:37.450pt;mso-position-horizontal-relative:page;mso-position-vertical-relative:page;z-index:-16875008" id="docshape261" coordorigin="12348,10051" coordsize="2052,749" path="m14400,10051l12636,10051,12348,10800,14400,10800,14400,10051xe" filled="true" fillcolor="#c50b29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441984">
            <wp:simplePos x="0" y="0"/>
            <wp:positionH relativeFrom="page">
              <wp:posOffset>324611</wp:posOffset>
            </wp:positionH>
            <wp:positionV relativeFrom="page">
              <wp:posOffset>4916423</wp:posOffset>
            </wp:positionV>
            <wp:extent cx="4000500" cy="1752600"/>
            <wp:effectExtent l="0" t="0" r="0" b="0"/>
            <wp:wrapNone/>
            <wp:docPr id="6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spacing w:line="20" w:lineRule="exact"/>
        <w:ind w:left="6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25.450pt;height:1.9pt;mso-position-horizontal-relative:char;mso-position-vertical-relative:line" id="docshapegroup262" coordorigin="0,0" coordsize="10509,38">
            <v:line style="position:absolute" from="18,18" to="10491,20" stroked="true" strokeweight="1.758pt" strokecolor="#c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 w:after="1"/>
        <w:rPr>
          <w:rFonts w:ascii="Times New Roman"/>
          <w:sz w:val="17"/>
        </w:rPr>
      </w:pPr>
    </w:p>
    <w:tbl>
      <w:tblPr>
        <w:tblW w:w="0" w:type="auto"/>
        <w:jc w:val="left"/>
        <w:tblInd w:w="7" w:type="dxa"/>
        <w:tblBorders>
          <w:top w:val="single" w:sz="8" w:space="0" w:color="252525"/>
          <w:left w:val="single" w:sz="8" w:space="0" w:color="252525"/>
          <w:bottom w:val="single" w:sz="8" w:space="0" w:color="252525"/>
          <w:right w:val="single" w:sz="8" w:space="0" w:color="252525"/>
          <w:insideH w:val="single" w:sz="8" w:space="0" w:color="252525"/>
          <w:insideV w:val="single" w:sz="8" w:space="0" w:color="25252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6634"/>
        <w:gridCol w:w="6634"/>
      </w:tblGrid>
      <w:tr>
        <w:trPr>
          <w:trHeight w:val="3135" w:hRule="atLeast"/>
        </w:trPr>
        <w:tc>
          <w:tcPr>
            <w:tcW w:w="310" w:type="dxa"/>
            <w:vMerge w:val="restart"/>
            <w:tcBorders>
              <w:top w:val="nil"/>
              <w:left w:val="nil"/>
              <w:right w:val="single" w:sz="8" w:space="0" w:color="92A199"/>
            </w:tcBorders>
          </w:tcPr>
          <w:p>
            <w:pPr>
              <w:pStyle w:val="TableParagraph"/>
              <w:ind w:left="0"/>
              <w:rPr>
                <w:rFonts w:ascii="Times New Roman"/>
                <w:sz w:val="34"/>
              </w:rPr>
            </w:pPr>
          </w:p>
        </w:tc>
        <w:tc>
          <w:tcPr>
            <w:tcW w:w="6634" w:type="dxa"/>
            <w:tcBorders>
              <w:top w:val="single" w:sz="8" w:space="0" w:color="92A199"/>
              <w:left w:val="single" w:sz="8" w:space="0" w:color="92A199"/>
              <w:bottom w:val="single" w:sz="18" w:space="0" w:color="92A199"/>
              <w:right w:val="single" w:sz="8" w:space="0" w:color="92A199"/>
            </w:tcBorders>
          </w:tcPr>
          <w:p>
            <w:pPr>
              <w:pStyle w:val="TableParagraph"/>
              <w:spacing w:before="3" w:after="1"/>
              <w:ind w:left="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1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73842" cy="1724025"/>
                  <wp:effectExtent l="0" t="0" r="0" b="0"/>
                  <wp:docPr id="65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842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634" w:type="dxa"/>
            <w:tcBorders>
              <w:top w:val="single" w:sz="8" w:space="0" w:color="92A199"/>
              <w:left w:val="single" w:sz="8" w:space="0" w:color="92A199"/>
              <w:bottom w:val="single" w:sz="18" w:space="0" w:color="92A199"/>
              <w:right w:val="single" w:sz="8" w:space="0" w:color="92A199"/>
            </w:tcBorders>
          </w:tcPr>
          <w:p>
            <w:pPr>
              <w:pStyle w:val="TableParagraph"/>
              <w:spacing w:before="7"/>
              <w:ind w:left="0"/>
              <w:rPr>
                <w:rFonts w:ascii="Times New Roman"/>
                <w:sz w:val="68"/>
              </w:rPr>
            </w:pPr>
          </w:p>
          <w:p>
            <w:pPr>
              <w:pStyle w:val="TableParagraph"/>
              <w:spacing w:before="1"/>
              <w:ind w:left="879" w:right="889"/>
              <w:jc w:val="center"/>
              <w:rPr>
                <w:rFonts w:ascii="Microsoft YaHei" w:hAnsi="Microsoft YaHei"/>
                <w:b/>
                <w:sz w:val="36"/>
              </w:rPr>
            </w:pPr>
            <w:r>
              <w:rPr>
                <w:b/>
                <w:sz w:val="36"/>
              </w:rPr>
              <w:t>Angle</w:t>
            </w:r>
            <w:r>
              <w:rPr>
                <w:b/>
                <w:spacing w:val="-11"/>
                <w:sz w:val="36"/>
              </w:rPr>
              <w:t> </w:t>
            </w:r>
            <w:r>
              <w:rPr>
                <w:b/>
                <w:sz w:val="36"/>
              </w:rPr>
              <w:t>de</w:t>
            </w:r>
            <w:r>
              <w:rPr>
                <w:b/>
                <w:spacing w:val="-7"/>
                <w:sz w:val="36"/>
              </w:rPr>
              <w:t> </w:t>
            </w:r>
            <w:r>
              <w:rPr>
                <w:b/>
                <w:sz w:val="36"/>
              </w:rPr>
              <w:t>travail</w:t>
            </w:r>
            <w:r>
              <w:rPr>
                <w:b/>
                <w:spacing w:val="-6"/>
                <w:sz w:val="36"/>
              </w:rPr>
              <w:t> </w:t>
            </w:r>
            <w:r>
              <w:rPr>
                <w:b/>
                <w:sz w:val="36"/>
              </w:rPr>
              <w:t>correct</w:t>
            </w:r>
            <w:r>
              <w:rPr>
                <w:b/>
                <w:spacing w:val="68"/>
                <w:sz w:val="36"/>
              </w:rPr>
              <w:t> </w:t>
            </w:r>
            <w:r>
              <w:rPr>
                <w:b/>
                <w:sz w:val="36"/>
              </w:rPr>
              <w:t>: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45/50</w:t>
            </w:r>
            <w:r>
              <w:rPr>
                <w:rFonts w:ascii="Microsoft YaHei" w:hAnsi="Microsoft YaHei"/>
                <w:b/>
                <w:spacing w:val="-2"/>
                <w:sz w:val="36"/>
              </w:rPr>
              <w:t>°</w:t>
            </w:r>
          </w:p>
        </w:tc>
      </w:tr>
      <w:tr>
        <w:trPr>
          <w:trHeight w:val="2703" w:hRule="atLeast"/>
        </w:trPr>
        <w:tc>
          <w:tcPr>
            <w:tcW w:w="310" w:type="dxa"/>
            <w:vMerge/>
            <w:tcBorders>
              <w:top w:val="nil"/>
              <w:left w:val="nil"/>
              <w:right w:val="single" w:sz="8" w:space="0" w:color="92A19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  <w:tcBorders>
              <w:top w:val="single" w:sz="18" w:space="0" w:color="92A199"/>
              <w:left w:val="single" w:sz="8" w:space="0" w:color="92A199"/>
              <w:bottom w:val="single" w:sz="8" w:space="0" w:color="92A199"/>
              <w:right w:val="single" w:sz="8" w:space="0" w:color="92A199"/>
            </w:tcBorders>
            <w:shd w:val="clear" w:color="auto" w:fill="E9ECEA"/>
          </w:tcPr>
          <w:p>
            <w:pPr>
              <w:pStyle w:val="TableParagraph"/>
              <w:spacing w:before="1"/>
              <w:ind w:left="0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1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194653" cy="1546478"/>
                  <wp:effectExtent l="0" t="0" r="0" b="0"/>
                  <wp:docPr id="6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3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653" cy="154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634" w:type="dxa"/>
            <w:tcBorders>
              <w:top w:val="single" w:sz="18" w:space="0" w:color="92A199"/>
              <w:left w:val="single" w:sz="8" w:space="0" w:color="92A199"/>
              <w:bottom w:val="single" w:sz="8" w:space="0" w:color="92A199"/>
              <w:right w:val="single" w:sz="8" w:space="0" w:color="92A199"/>
            </w:tcBorders>
            <w:shd w:val="clear" w:color="auto" w:fill="E9ECEA"/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sz w:val="42"/>
              </w:rPr>
            </w:pPr>
          </w:p>
          <w:p>
            <w:pPr>
              <w:pStyle w:val="TableParagraph"/>
              <w:ind w:left="878" w:right="889"/>
              <w:jc w:val="center"/>
              <w:rPr>
                <w:sz w:val="36"/>
              </w:rPr>
            </w:pPr>
            <w:r>
              <w:rPr>
                <w:color w:val="A13928"/>
                <w:sz w:val="36"/>
              </w:rPr>
              <w:t>Angle</w:t>
            </w:r>
            <w:r>
              <w:rPr>
                <w:color w:val="A13928"/>
                <w:spacing w:val="-7"/>
                <w:sz w:val="36"/>
              </w:rPr>
              <w:t> </w:t>
            </w:r>
            <w:r>
              <w:rPr>
                <w:color w:val="A13928"/>
                <w:sz w:val="36"/>
              </w:rPr>
              <w:t>de</w:t>
            </w:r>
            <w:r>
              <w:rPr>
                <w:color w:val="A13928"/>
                <w:spacing w:val="-4"/>
                <w:sz w:val="36"/>
              </w:rPr>
              <w:t> </w:t>
            </w:r>
            <w:r>
              <w:rPr>
                <w:color w:val="A13928"/>
                <w:sz w:val="36"/>
              </w:rPr>
              <w:t>travail</w:t>
            </w:r>
            <w:r>
              <w:rPr>
                <w:color w:val="A13928"/>
                <w:spacing w:val="-10"/>
                <w:sz w:val="36"/>
              </w:rPr>
              <w:t> </w:t>
            </w:r>
            <w:r>
              <w:rPr>
                <w:color w:val="A13928"/>
                <w:sz w:val="36"/>
              </w:rPr>
              <w:t>trop</w:t>
            </w:r>
            <w:r>
              <w:rPr>
                <w:color w:val="A13928"/>
                <w:spacing w:val="-7"/>
                <w:sz w:val="36"/>
              </w:rPr>
              <w:t> </w:t>
            </w:r>
            <w:r>
              <w:rPr>
                <w:color w:val="A13928"/>
                <w:spacing w:val="-2"/>
                <w:sz w:val="36"/>
              </w:rPr>
              <w:t>ouvert</w:t>
            </w:r>
          </w:p>
        </w:tc>
      </w:tr>
      <w:tr>
        <w:trPr>
          <w:trHeight w:val="2709" w:hRule="atLeast"/>
        </w:trPr>
        <w:tc>
          <w:tcPr>
            <w:tcW w:w="310" w:type="dxa"/>
            <w:vMerge/>
            <w:tcBorders>
              <w:top w:val="nil"/>
              <w:left w:val="nil"/>
              <w:right w:val="single" w:sz="8" w:space="0" w:color="92A19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  <w:tcBorders>
              <w:top w:val="single" w:sz="8" w:space="0" w:color="92A199"/>
              <w:left w:val="single" w:sz="8" w:space="0" w:color="92A199"/>
              <w:bottom w:val="single" w:sz="18" w:space="0" w:color="92A199"/>
              <w:right w:val="single" w:sz="8" w:space="0" w:color="92A199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0" w:right="2"/>
              <w:jc w:val="right"/>
              <w:rPr>
                <w:i/>
                <w:sz w:val="20"/>
              </w:rPr>
            </w:pPr>
            <w:r>
              <w:rPr>
                <w:i/>
                <w:color w:val="7E7E7E"/>
                <w:spacing w:val="-2"/>
                <w:sz w:val="20"/>
              </w:rPr>
              <w:t>-Formation</w:t>
            </w:r>
            <w:r>
              <w:rPr>
                <w:i/>
                <w:color w:val="7E7E7E"/>
                <w:sz w:val="20"/>
              </w:rPr>
              <w:t> </w:t>
            </w:r>
            <w:r>
              <w:rPr>
                <w:i/>
                <w:color w:val="7E7E7E"/>
                <w:spacing w:val="-2"/>
                <w:sz w:val="20"/>
              </w:rPr>
              <w:t>TIG</w:t>
            </w:r>
            <w:r>
              <w:rPr>
                <w:i/>
                <w:color w:val="7E7E7E"/>
                <w:spacing w:val="1"/>
                <w:sz w:val="20"/>
              </w:rPr>
              <w:t> </w:t>
            </w:r>
            <w:r>
              <w:rPr>
                <w:i/>
                <w:color w:val="7E7E7E"/>
                <w:spacing w:val="-2"/>
                <w:sz w:val="20"/>
              </w:rPr>
              <w:t>Support</w:t>
            </w:r>
            <w:r>
              <w:rPr>
                <w:i/>
                <w:color w:val="7E7E7E"/>
                <w:sz w:val="20"/>
              </w:rPr>
              <w:t> </w:t>
            </w:r>
            <w:r>
              <w:rPr>
                <w:i/>
                <w:color w:val="7E7E7E"/>
                <w:spacing w:val="-5"/>
                <w:sz w:val="20"/>
              </w:rPr>
              <w:t>de</w:t>
            </w:r>
          </w:p>
        </w:tc>
        <w:tc>
          <w:tcPr>
            <w:tcW w:w="6634" w:type="dxa"/>
            <w:tcBorders>
              <w:top w:val="single" w:sz="8" w:space="0" w:color="92A199"/>
              <w:left w:val="single" w:sz="8" w:space="0" w:color="92A199"/>
              <w:bottom w:val="single" w:sz="18" w:space="0" w:color="92A199"/>
              <w:right w:val="single" w:sz="8" w:space="0" w:color="92A199"/>
            </w:tcBorders>
          </w:tcPr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44"/>
              </w:rPr>
            </w:pPr>
          </w:p>
          <w:p>
            <w:pPr>
              <w:pStyle w:val="TableParagraph"/>
              <w:ind w:left="1340"/>
              <w:rPr>
                <w:sz w:val="36"/>
              </w:rPr>
            </w:pPr>
            <w:r>
              <w:rPr>
                <w:color w:val="A13928"/>
                <w:sz w:val="36"/>
              </w:rPr>
              <w:t>Angle</w:t>
            </w:r>
            <w:r>
              <w:rPr>
                <w:color w:val="A13928"/>
                <w:spacing w:val="-9"/>
                <w:sz w:val="36"/>
              </w:rPr>
              <w:t> </w:t>
            </w:r>
            <w:r>
              <w:rPr>
                <w:color w:val="A13928"/>
                <w:sz w:val="36"/>
              </w:rPr>
              <w:t>de</w:t>
            </w:r>
            <w:r>
              <w:rPr>
                <w:color w:val="A13928"/>
                <w:spacing w:val="-4"/>
                <w:sz w:val="36"/>
              </w:rPr>
              <w:t> </w:t>
            </w:r>
            <w:r>
              <w:rPr>
                <w:color w:val="A13928"/>
                <w:sz w:val="36"/>
              </w:rPr>
              <w:t>travail</w:t>
            </w:r>
            <w:r>
              <w:rPr>
                <w:color w:val="A13928"/>
                <w:spacing w:val="-10"/>
                <w:sz w:val="36"/>
              </w:rPr>
              <w:t> </w:t>
            </w:r>
            <w:r>
              <w:rPr>
                <w:color w:val="A13928"/>
                <w:sz w:val="36"/>
              </w:rPr>
              <w:t>trop</w:t>
            </w:r>
            <w:r>
              <w:rPr>
                <w:color w:val="A13928"/>
                <w:spacing w:val="-7"/>
                <w:sz w:val="36"/>
              </w:rPr>
              <w:t> </w:t>
            </w:r>
            <w:r>
              <w:rPr>
                <w:color w:val="A13928"/>
                <w:spacing w:val="-2"/>
                <w:sz w:val="36"/>
              </w:rPr>
              <w:t>fermé</w:t>
            </w:r>
          </w:p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36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Times New Roman"/>
                <w:sz w:val="29"/>
              </w:rPr>
            </w:pPr>
          </w:p>
          <w:p>
            <w:pPr>
              <w:pStyle w:val="TableParagraph"/>
              <w:tabs>
                <w:tab w:pos="6951" w:val="right" w:leader="none"/>
              </w:tabs>
              <w:spacing w:line="57" w:lineRule="auto"/>
              <w:ind w:left="20" w:right="-346"/>
              <w:rPr>
                <w:rFonts w:ascii="Times New Roman"/>
                <w:sz w:val="48"/>
              </w:rPr>
            </w:pPr>
            <w:r>
              <w:rPr>
                <w:i/>
                <w:color w:val="7E7E7E"/>
                <w:spacing w:val="-2"/>
                <w:sz w:val="20"/>
              </w:rPr>
              <w:t>documents</w:t>
            </w:r>
            <w:r>
              <w:rPr>
                <w:i/>
                <w:color w:val="7E7E7E"/>
                <w:spacing w:val="5"/>
                <w:sz w:val="20"/>
              </w:rPr>
              <w:t> </w:t>
            </w:r>
            <w:r>
              <w:rPr>
                <w:i/>
                <w:color w:val="7E7E7E"/>
                <w:spacing w:val="-2"/>
                <w:sz w:val="20"/>
              </w:rPr>
              <w:t>techniques</w:t>
            </w:r>
            <w:r>
              <w:rPr>
                <w:i/>
                <w:color w:val="7E7E7E"/>
                <w:spacing w:val="5"/>
                <w:sz w:val="20"/>
              </w:rPr>
              <w:t> </w:t>
            </w:r>
            <w:r>
              <w:rPr>
                <w:i/>
                <w:color w:val="7E7E7E"/>
                <w:spacing w:val="-2"/>
                <w:sz w:val="20"/>
              </w:rPr>
              <w:t>SODEC</w:t>
            </w:r>
            <w:r>
              <w:rPr>
                <w:rFonts w:ascii="Times New Roman"/>
                <w:color w:val="7E7E7E"/>
                <w:sz w:val="20"/>
              </w:rPr>
              <w:tab/>
            </w:r>
            <w:r>
              <w:rPr>
                <w:rFonts w:ascii="Times New Roman"/>
                <w:color w:val="FFFFFF"/>
                <w:spacing w:val="-5"/>
                <w:position w:val="-27"/>
                <w:sz w:val="48"/>
              </w:rPr>
              <w:t>45</w:t>
            </w:r>
          </w:p>
        </w:tc>
      </w:tr>
    </w:tbl>
    <w:p>
      <w:pPr>
        <w:spacing w:after="0" w:line="57" w:lineRule="auto"/>
        <w:rPr>
          <w:rFonts w:ascii="Times New Roman"/>
          <w:sz w:val="48"/>
        </w:rPr>
        <w:sectPr>
          <w:headerReference w:type="default" r:id="rId141"/>
          <w:footerReference w:type="default" r:id="rId142"/>
          <w:pgSz w:w="14400" w:h="10800" w:orient="landscape"/>
          <w:pgMar w:header="483" w:footer="0" w:top="1120" w:bottom="0" w:left="0" w:right="80"/>
        </w:sectPr>
      </w:pPr>
    </w:p>
    <w:p>
      <w:pPr>
        <w:pStyle w:val="Heading2"/>
        <w:spacing w:line="736" w:lineRule="exact"/>
        <w:ind w:left="881"/>
      </w:pPr>
      <w:r>
        <w:rPr/>
        <w:pict>
          <v:group style="position:absolute;margin-left:-.3685pt;margin-top:350.365784pt;width:720.4pt;height:189.65pt;mso-position-horizontal-relative:page;mso-position-vertical-relative:page;z-index:-16871936" id="docshapegroup263" coordorigin="-7,7007" coordsize="14408,3793">
            <v:shape style="position:absolute;left:12348;top:10051;width:2052;height:749" id="docshape264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7628;top:7007;width:1899;height:2800" type="#_x0000_t75" id="docshape265" stroked="false">
              <v:imagedata r:id="rId148" o:title=""/>
            </v:shape>
            <v:shape style="position:absolute;left:8224;top:9820;width:1606;height:653" type="#_x0000_t75" id="docshape266" stroked="false">
              <v:imagedata r:id="rId149" o:title=""/>
            </v:shape>
            <w10:wrap type="none"/>
          </v:group>
        </w:pict>
      </w:r>
      <w:r>
        <w:rPr>
          <w:color w:val="CC0000"/>
        </w:rPr>
        <w:t>ÉVOLUTIONS</w:t>
      </w:r>
      <w:r>
        <w:rPr>
          <w:color w:val="CC0000"/>
          <w:spacing w:val="-32"/>
        </w:rPr>
        <w:t> </w:t>
      </w:r>
      <w:r>
        <w:rPr>
          <w:color w:val="CC0000"/>
          <w:spacing w:val="-2"/>
        </w:rPr>
        <w:t>TECHNOLOGIQUES</w:t>
      </w:r>
    </w:p>
    <w:p>
      <w:pPr>
        <w:pStyle w:val="BodyText"/>
        <w:spacing w:before="1"/>
        <w:rPr>
          <w:sz w:val="7"/>
        </w:rPr>
      </w:pPr>
      <w:r>
        <w:rPr/>
        <w:pict>
          <v:line style="position:absolute;mso-position-horizontal-relative:page;mso-position-vertical-relative:paragraph;z-index:-15677952;mso-wrap-distance-left:0;mso-wrap-distance-right:0" from="3.66pt,5.556248pt" to="527.34pt,5.676248pt" stroked="true" strokeweight="1.758pt" strokecolor="#c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36" w:lineRule="exact" w:before="28"/>
        <w:ind w:left="934"/>
      </w:pPr>
      <w:r>
        <w:rPr>
          <w:color w:val="111111"/>
        </w:rPr>
        <w:t>Les</w:t>
      </w:r>
      <w:r>
        <w:rPr>
          <w:color w:val="111111"/>
          <w:spacing w:val="-12"/>
        </w:rPr>
        <w:t> </w:t>
      </w:r>
      <w:r>
        <w:rPr>
          <w:color w:val="111111"/>
        </w:rPr>
        <w:t>évolutions</w:t>
      </w:r>
      <w:r>
        <w:rPr>
          <w:color w:val="111111"/>
          <w:spacing w:val="-7"/>
        </w:rPr>
        <w:t> </w:t>
      </w:r>
      <w:r>
        <w:rPr>
          <w:color w:val="111111"/>
        </w:rPr>
        <w:t>de</w:t>
      </w:r>
      <w:r>
        <w:rPr>
          <w:color w:val="111111"/>
          <w:spacing w:val="-7"/>
        </w:rPr>
        <w:t> </w:t>
      </w:r>
      <w:r>
        <w:rPr>
          <w:color w:val="111111"/>
        </w:rPr>
        <w:t>l'électronique</w:t>
      </w:r>
      <w:r>
        <w:rPr>
          <w:color w:val="111111"/>
          <w:spacing w:val="-5"/>
        </w:rPr>
        <w:t> </w:t>
      </w:r>
      <w:r>
        <w:rPr>
          <w:color w:val="111111"/>
        </w:rPr>
        <w:t>et</w:t>
      </w:r>
      <w:r>
        <w:rPr>
          <w:color w:val="111111"/>
          <w:spacing w:val="-8"/>
        </w:rPr>
        <w:t> </w:t>
      </w:r>
      <w:r>
        <w:rPr>
          <w:color w:val="111111"/>
        </w:rPr>
        <w:t>du</w:t>
      </w:r>
      <w:r>
        <w:rPr>
          <w:color w:val="111111"/>
          <w:spacing w:val="-7"/>
        </w:rPr>
        <w:t> </w:t>
      </w:r>
      <w:r>
        <w:rPr>
          <w:color w:val="111111"/>
        </w:rPr>
        <w:t>traitement</w:t>
      </w:r>
      <w:r>
        <w:rPr>
          <w:color w:val="111111"/>
          <w:spacing w:val="-9"/>
        </w:rPr>
        <w:t> </w:t>
      </w:r>
      <w:r>
        <w:rPr>
          <w:color w:val="111111"/>
        </w:rPr>
        <w:t>informatique</w:t>
      </w:r>
      <w:r>
        <w:rPr>
          <w:color w:val="111111"/>
          <w:spacing w:val="-7"/>
        </w:rPr>
        <w:t> </w:t>
      </w:r>
      <w:r>
        <w:rPr>
          <w:color w:val="111111"/>
        </w:rPr>
        <w:t>ont</w:t>
      </w:r>
      <w:r>
        <w:rPr>
          <w:color w:val="111111"/>
          <w:spacing w:val="-8"/>
        </w:rPr>
        <w:t> </w:t>
      </w:r>
      <w:r>
        <w:rPr>
          <w:color w:val="111111"/>
          <w:spacing w:val="-2"/>
        </w:rPr>
        <w:t>considérablement</w:t>
      </w:r>
    </w:p>
    <w:p>
      <w:pPr>
        <w:spacing w:line="379" w:lineRule="auto" w:before="0"/>
        <w:ind w:left="934" w:right="5915" w:firstLine="0"/>
        <w:jc w:val="left"/>
        <w:rPr>
          <w:sz w:val="36"/>
        </w:rPr>
      </w:pPr>
      <w:r>
        <w:rPr>
          <w:b/>
          <w:color w:val="111111"/>
          <w:sz w:val="36"/>
        </w:rPr>
        <w:t>modifiées</w:t>
      </w:r>
      <w:r>
        <w:rPr>
          <w:b/>
          <w:color w:val="111111"/>
          <w:spacing w:val="-21"/>
          <w:sz w:val="36"/>
        </w:rPr>
        <w:t> </w:t>
      </w:r>
      <w:r>
        <w:rPr>
          <w:b/>
          <w:color w:val="111111"/>
          <w:sz w:val="36"/>
        </w:rPr>
        <w:t>les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performances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des</w:t>
      </w:r>
      <w:r>
        <w:rPr>
          <w:b/>
          <w:color w:val="111111"/>
          <w:spacing w:val="-20"/>
          <w:sz w:val="36"/>
        </w:rPr>
        <w:t> </w:t>
      </w:r>
      <w:r>
        <w:rPr>
          <w:b/>
          <w:color w:val="111111"/>
          <w:sz w:val="36"/>
        </w:rPr>
        <w:t>générateurs</w:t>
      </w:r>
      <w:r>
        <w:rPr>
          <w:color w:val="111111"/>
          <w:sz w:val="36"/>
        </w:rPr>
        <w:t>. Principaux avantages :</w:t>
      </w:r>
    </w:p>
    <w:p>
      <w:pPr>
        <w:pStyle w:val="ListParagraph"/>
        <w:numPr>
          <w:ilvl w:val="1"/>
          <w:numId w:val="22"/>
        </w:numPr>
        <w:tabs>
          <w:tab w:pos="1385" w:val="left" w:leader="none"/>
          <w:tab w:pos="1386" w:val="left" w:leader="none"/>
        </w:tabs>
        <w:spacing w:line="335" w:lineRule="exact" w:before="0" w:after="0"/>
        <w:ind w:left="1385" w:right="0" w:hanging="452"/>
        <w:jc w:val="left"/>
        <w:rPr>
          <w:sz w:val="36"/>
        </w:rPr>
      </w:pPr>
      <w:r>
        <w:rPr>
          <w:color w:val="111111"/>
          <w:sz w:val="36"/>
        </w:rPr>
        <w:t>Optimisation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caractéristiques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soudage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en</w:t>
      </w:r>
      <w:r>
        <w:rPr>
          <w:color w:val="111111"/>
          <w:spacing w:val="-9"/>
          <w:sz w:val="36"/>
        </w:rPr>
        <w:t> </w:t>
      </w:r>
      <w:r>
        <w:rPr>
          <w:color w:val="111111"/>
          <w:sz w:val="36"/>
        </w:rPr>
        <w:t>toute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situation</w:t>
      </w:r>
    </w:p>
    <w:p>
      <w:pPr>
        <w:pStyle w:val="ListParagraph"/>
        <w:numPr>
          <w:ilvl w:val="1"/>
          <w:numId w:val="22"/>
        </w:numPr>
        <w:tabs>
          <w:tab w:pos="1385" w:val="left" w:leader="none"/>
          <w:tab w:pos="1386" w:val="left" w:leader="none"/>
        </w:tabs>
        <w:spacing w:line="240" w:lineRule="auto" w:before="151" w:after="0"/>
        <w:ind w:left="1385" w:right="0" w:hanging="452"/>
        <w:jc w:val="left"/>
        <w:rPr>
          <w:sz w:val="36"/>
        </w:rPr>
      </w:pPr>
      <w:r>
        <w:rPr>
          <w:color w:val="111111"/>
          <w:sz w:val="36"/>
        </w:rPr>
        <w:t>Communication</w:t>
      </w:r>
      <w:r>
        <w:rPr>
          <w:color w:val="111111"/>
          <w:spacing w:val="-4"/>
          <w:sz w:val="36"/>
        </w:rPr>
        <w:t> </w:t>
      </w:r>
      <w:r>
        <w:rPr>
          <w:color w:val="111111"/>
          <w:sz w:val="36"/>
        </w:rPr>
        <w:t>utilisateur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/</w:t>
      </w:r>
      <w:r>
        <w:rPr>
          <w:color w:val="111111"/>
          <w:spacing w:val="-6"/>
          <w:sz w:val="36"/>
        </w:rPr>
        <w:t> </w:t>
      </w:r>
      <w:r>
        <w:rPr>
          <w:color w:val="111111"/>
          <w:sz w:val="36"/>
        </w:rPr>
        <w:t>machine</w:t>
      </w:r>
      <w:r>
        <w:rPr>
          <w:color w:val="111111"/>
          <w:spacing w:val="-1"/>
          <w:sz w:val="36"/>
        </w:rPr>
        <w:t> </w:t>
      </w:r>
      <w:r>
        <w:rPr>
          <w:color w:val="111111"/>
          <w:sz w:val="36"/>
        </w:rPr>
        <w:t>via</w:t>
      </w:r>
      <w:r>
        <w:rPr>
          <w:color w:val="111111"/>
          <w:spacing w:val="-5"/>
          <w:sz w:val="36"/>
        </w:rPr>
        <w:t> </w:t>
      </w:r>
      <w:r>
        <w:rPr>
          <w:color w:val="111111"/>
          <w:sz w:val="36"/>
        </w:rPr>
        <w:t>panneau</w:t>
      </w:r>
      <w:r>
        <w:rPr>
          <w:color w:val="111111"/>
          <w:spacing w:val="-3"/>
          <w:sz w:val="36"/>
        </w:rPr>
        <w:t> </w:t>
      </w:r>
      <w:r>
        <w:rPr>
          <w:color w:val="111111"/>
          <w:sz w:val="36"/>
        </w:rPr>
        <w:t>de</w:t>
      </w:r>
      <w:r>
        <w:rPr>
          <w:color w:val="111111"/>
          <w:spacing w:val="-5"/>
          <w:sz w:val="36"/>
        </w:rPr>
        <w:t> </w:t>
      </w:r>
      <w:r>
        <w:rPr>
          <w:color w:val="111111"/>
          <w:spacing w:val="-2"/>
          <w:sz w:val="36"/>
        </w:rPr>
        <w:t>commande</w:t>
      </w:r>
    </w:p>
    <w:p>
      <w:pPr>
        <w:pStyle w:val="ListParagraph"/>
        <w:numPr>
          <w:ilvl w:val="1"/>
          <w:numId w:val="22"/>
        </w:numPr>
        <w:tabs>
          <w:tab w:pos="1385" w:val="left" w:leader="none"/>
          <w:tab w:pos="1386" w:val="left" w:leader="none"/>
        </w:tabs>
        <w:spacing w:line="240" w:lineRule="auto" w:before="153" w:after="0"/>
        <w:ind w:left="1385" w:right="0" w:hanging="452"/>
        <w:jc w:val="left"/>
        <w:rPr>
          <w:sz w:val="36"/>
        </w:rPr>
      </w:pPr>
      <w:r>
        <w:rPr>
          <w:color w:val="111111"/>
          <w:sz w:val="36"/>
        </w:rPr>
        <w:t>Enregistrement</w:t>
      </w:r>
      <w:r>
        <w:rPr>
          <w:color w:val="111111"/>
          <w:spacing w:val="-11"/>
          <w:sz w:val="36"/>
        </w:rPr>
        <w:t> </w:t>
      </w:r>
      <w:r>
        <w:rPr>
          <w:color w:val="111111"/>
          <w:sz w:val="36"/>
        </w:rPr>
        <w:t>des</w:t>
      </w:r>
      <w:r>
        <w:rPr>
          <w:color w:val="111111"/>
          <w:spacing w:val="-10"/>
          <w:sz w:val="36"/>
        </w:rPr>
        <w:t> </w:t>
      </w:r>
      <w:r>
        <w:rPr>
          <w:color w:val="111111"/>
          <w:spacing w:val="-2"/>
          <w:sz w:val="36"/>
        </w:rPr>
        <w:t>paramètres</w:t>
      </w:r>
    </w:p>
    <w:p>
      <w:pPr>
        <w:pStyle w:val="ListParagraph"/>
        <w:numPr>
          <w:ilvl w:val="1"/>
          <w:numId w:val="22"/>
        </w:numPr>
        <w:tabs>
          <w:tab w:pos="1385" w:val="left" w:leader="none"/>
          <w:tab w:pos="1386" w:val="left" w:leader="none"/>
        </w:tabs>
        <w:spacing w:line="240" w:lineRule="auto" w:before="151" w:after="0"/>
        <w:ind w:left="1385" w:right="0" w:hanging="452"/>
        <w:jc w:val="left"/>
        <w:rPr>
          <w:sz w:val="36"/>
        </w:rPr>
      </w:pPr>
      <w:r>
        <w:rPr>
          <w:color w:val="111111"/>
          <w:sz w:val="36"/>
        </w:rPr>
        <w:t>Courbes</w:t>
      </w:r>
      <w:r>
        <w:rPr>
          <w:color w:val="111111"/>
          <w:spacing w:val="-8"/>
          <w:sz w:val="36"/>
        </w:rPr>
        <w:t> </w:t>
      </w:r>
      <w:r>
        <w:rPr>
          <w:color w:val="111111"/>
          <w:sz w:val="36"/>
        </w:rPr>
        <w:t>synergiques</w:t>
      </w:r>
      <w:r>
        <w:rPr>
          <w:color w:val="111111"/>
          <w:spacing w:val="-8"/>
          <w:sz w:val="36"/>
        </w:rPr>
        <w:t> </w:t>
      </w:r>
      <w:r>
        <w:rPr>
          <w:color w:val="111111"/>
          <w:spacing w:val="-2"/>
          <w:sz w:val="36"/>
        </w:rPr>
        <w:t>prédéfinies</w:t>
      </w:r>
    </w:p>
    <w:p>
      <w:pPr>
        <w:pStyle w:val="BodyText"/>
        <w:spacing w:before="6"/>
        <w:rPr>
          <w:sz w:val="41"/>
        </w:rPr>
      </w:pPr>
    </w:p>
    <w:p>
      <w:pPr>
        <w:pStyle w:val="Heading5"/>
        <w:spacing w:line="436" w:lineRule="exact"/>
        <w:ind w:left="934"/>
      </w:pPr>
      <w:r>
        <w:rPr>
          <w:color w:val="111111"/>
        </w:rPr>
        <w:t>ARCS</w:t>
      </w:r>
      <w:r>
        <w:rPr>
          <w:color w:val="111111"/>
          <w:spacing w:val="-13"/>
        </w:rPr>
        <w:t> </w:t>
      </w:r>
      <w:r>
        <w:rPr>
          <w:color w:val="111111"/>
        </w:rPr>
        <w:t>CONTRÔLÉS</w:t>
      </w:r>
      <w:r>
        <w:rPr>
          <w:color w:val="111111"/>
          <w:spacing w:val="-8"/>
        </w:rPr>
        <w:t> </w:t>
      </w:r>
      <w:r>
        <w:rPr>
          <w:color w:val="111111"/>
          <w:spacing w:val="-10"/>
        </w:rPr>
        <w:t>:</w:t>
      </w:r>
    </w:p>
    <w:p>
      <w:pPr>
        <w:spacing w:line="436" w:lineRule="exact" w:before="0"/>
        <w:ind w:left="934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814161</wp:posOffset>
            </wp:positionH>
            <wp:positionV relativeFrom="paragraph">
              <wp:posOffset>311306</wp:posOffset>
            </wp:positionV>
            <wp:extent cx="1382979" cy="1892808"/>
            <wp:effectExtent l="0" t="0" r="0" b="0"/>
            <wp:wrapTopAndBottom/>
            <wp:docPr id="6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97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2786953</wp:posOffset>
            </wp:positionH>
            <wp:positionV relativeFrom="paragraph">
              <wp:posOffset>383277</wp:posOffset>
            </wp:positionV>
            <wp:extent cx="1345446" cy="1836420"/>
            <wp:effectExtent l="0" t="0" r="0" b="0"/>
            <wp:wrapTopAndBottom/>
            <wp:docPr id="7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446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6674677</wp:posOffset>
            </wp:positionH>
            <wp:positionV relativeFrom="paragraph">
              <wp:posOffset>311306</wp:posOffset>
            </wp:positionV>
            <wp:extent cx="1345446" cy="1897380"/>
            <wp:effectExtent l="0" t="0" r="0" b="0"/>
            <wp:wrapTopAndBottom/>
            <wp:docPr id="7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8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446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  <w:sz w:val="36"/>
        </w:rPr>
        <w:t>Contrôle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électronique</w:t>
      </w:r>
      <w:r>
        <w:rPr>
          <w:b/>
          <w:color w:val="111111"/>
          <w:spacing w:val="-8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16"/>
          <w:sz w:val="36"/>
        </w:rPr>
        <w:t> </w:t>
      </w:r>
      <w:r>
        <w:rPr>
          <w:b/>
          <w:color w:val="111111"/>
          <w:sz w:val="36"/>
        </w:rPr>
        <w:t>procédé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de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soudage</w:t>
      </w:r>
      <w:r>
        <w:rPr>
          <w:b/>
          <w:color w:val="111111"/>
          <w:spacing w:val="-15"/>
          <w:sz w:val="36"/>
        </w:rPr>
        <w:t> </w:t>
      </w:r>
      <w:r>
        <w:rPr>
          <w:b/>
          <w:color w:val="111111"/>
          <w:sz w:val="36"/>
        </w:rPr>
        <w:t>et</w:t>
      </w:r>
      <w:r>
        <w:rPr>
          <w:b/>
          <w:color w:val="111111"/>
          <w:spacing w:val="-7"/>
          <w:sz w:val="36"/>
        </w:rPr>
        <w:t> </w:t>
      </w:r>
      <w:r>
        <w:rPr>
          <w:b/>
          <w:color w:val="111111"/>
          <w:sz w:val="36"/>
        </w:rPr>
        <w:t>du</w:t>
      </w:r>
      <w:r>
        <w:rPr>
          <w:b/>
          <w:color w:val="111111"/>
          <w:spacing w:val="-9"/>
          <w:sz w:val="36"/>
        </w:rPr>
        <w:t> </w:t>
      </w:r>
      <w:r>
        <w:rPr>
          <w:b/>
          <w:color w:val="111111"/>
          <w:sz w:val="36"/>
        </w:rPr>
        <w:t>transfert</w:t>
      </w:r>
      <w:r>
        <w:rPr>
          <w:b/>
          <w:color w:val="111111"/>
          <w:spacing w:val="-10"/>
          <w:sz w:val="36"/>
        </w:rPr>
        <w:t> </w:t>
      </w:r>
      <w:r>
        <w:rPr>
          <w:b/>
          <w:color w:val="111111"/>
          <w:spacing w:val="-2"/>
          <w:sz w:val="36"/>
        </w:rPr>
        <w:t>d'arc.</w:t>
      </w:r>
    </w:p>
    <w:p>
      <w:pPr>
        <w:tabs>
          <w:tab w:pos="13905" w:val="right" w:leader="none"/>
        </w:tabs>
        <w:spacing w:before="17"/>
        <w:ind w:left="2977" w:right="0" w:firstLine="0"/>
        <w:jc w:val="left"/>
        <w:rPr>
          <w:rFonts w:ascii="Times New Roman" w:hAnsi="Times New Roman"/>
          <w:sz w:val="48"/>
        </w:rPr>
      </w:pPr>
      <w:r>
        <w:rPr>
          <w:b/>
          <w:color w:val="111111"/>
          <w:spacing w:val="-34"/>
          <w:position w:val="4"/>
          <w:sz w:val="32"/>
        </w:rPr>
        <w:t>PROCÉDÉS</w:t>
      </w:r>
      <w:r>
        <w:rPr>
          <w:b/>
          <w:color w:val="111111"/>
          <w:spacing w:val="20"/>
          <w:position w:val="4"/>
          <w:sz w:val="32"/>
        </w:rPr>
        <w:t> </w:t>
      </w:r>
      <w:r>
        <w:rPr>
          <w:b/>
          <w:color w:val="111111"/>
          <w:spacing w:val="4"/>
          <w:position w:val="4"/>
          <w:sz w:val="32"/>
        </w:rPr>
        <w:t>I</w:t>
      </w:r>
      <w:r>
        <w:rPr>
          <w:b/>
          <w:color w:val="111111"/>
          <w:spacing w:val="6"/>
          <w:position w:val="4"/>
          <w:sz w:val="32"/>
        </w:rPr>
        <w:t>N</w:t>
      </w:r>
      <w:r>
        <w:rPr>
          <w:b/>
          <w:color w:val="111111"/>
          <w:spacing w:val="-154"/>
          <w:position w:val="4"/>
          <w:sz w:val="32"/>
        </w:rPr>
        <w:t>N</w:t>
      </w:r>
      <w:r>
        <w:rPr>
          <w:i/>
          <w:color w:val="7E7E7E"/>
          <w:spacing w:val="5"/>
          <w:sz w:val="20"/>
        </w:rPr>
        <w:t>-</w:t>
      </w:r>
      <w:r>
        <w:rPr>
          <w:i/>
          <w:color w:val="7E7E7E"/>
          <w:spacing w:val="-1"/>
          <w:sz w:val="20"/>
        </w:rPr>
        <w:t>F</w:t>
      </w:r>
      <w:r>
        <w:rPr>
          <w:i/>
          <w:color w:val="7E7E7E"/>
          <w:spacing w:val="-94"/>
          <w:sz w:val="20"/>
        </w:rPr>
        <w:t>o</w:t>
      </w:r>
      <w:r>
        <w:rPr>
          <w:b/>
          <w:color w:val="111111"/>
          <w:spacing w:val="-122"/>
          <w:position w:val="4"/>
          <w:sz w:val="32"/>
        </w:rPr>
        <w:t>O</w:t>
      </w:r>
      <w:r>
        <w:rPr>
          <w:i/>
          <w:color w:val="7E7E7E"/>
          <w:spacing w:val="-1"/>
          <w:sz w:val="20"/>
        </w:rPr>
        <w:t>r</w:t>
      </w:r>
      <w:r>
        <w:rPr>
          <w:i/>
          <w:color w:val="7E7E7E"/>
          <w:spacing w:val="-109"/>
          <w:sz w:val="20"/>
        </w:rPr>
        <w:t>m</w:t>
      </w:r>
      <w:r>
        <w:rPr>
          <w:b/>
          <w:color w:val="111111"/>
          <w:spacing w:val="-81"/>
          <w:position w:val="4"/>
          <w:sz w:val="32"/>
        </w:rPr>
        <w:t>V</w:t>
      </w:r>
      <w:r>
        <w:rPr>
          <w:i/>
          <w:color w:val="7E7E7E"/>
          <w:spacing w:val="-39"/>
          <w:sz w:val="20"/>
        </w:rPr>
        <w:t>a</w:t>
      </w:r>
      <w:r>
        <w:rPr>
          <w:b/>
          <w:color w:val="111111"/>
          <w:spacing w:val="-156"/>
          <w:position w:val="4"/>
          <w:sz w:val="32"/>
        </w:rPr>
        <w:t>A</w:t>
      </w:r>
      <w:r>
        <w:rPr>
          <w:i/>
          <w:color w:val="7E7E7E"/>
          <w:spacing w:val="-1"/>
          <w:sz w:val="20"/>
        </w:rPr>
        <w:t>ti</w:t>
      </w:r>
      <w:r>
        <w:rPr>
          <w:i/>
          <w:color w:val="7E7E7E"/>
          <w:spacing w:val="-59"/>
          <w:sz w:val="20"/>
        </w:rPr>
        <w:t>o</w:t>
      </w:r>
      <w:r>
        <w:rPr>
          <w:b/>
          <w:color w:val="111111"/>
          <w:spacing w:val="-152"/>
          <w:position w:val="4"/>
          <w:sz w:val="32"/>
        </w:rPr>
        <w:t>N</w:t>
      </w:r>
      <w:r>
        <w:rPr>
          <w:i/>
          <w:color w:val="7E7E7E"/>
          <w:sz w:val="20"/>
        </w:rPr>
        <w:t>n</w:t>
      </w:r>
      <w:r>
        <w:rPr>
          <w:i/>
          <w:color w:val="7E7E7E"/>
          <w:spacing w:val="10"/>
          <w:sz w:val="20"/>
        </w:rPr>
        <w:t> </w:t>
      </w:r>
      <w:r>
        <w:rPr>
          <w:i/>
          <w:color w:val="7E7E7E"/>
          <w:spacing w:val="-92"/>
          <w:sz w:val="20"/>
        </w:rPr>
        <w:t>T</w:t>
      </w:r>
      <w:r>
        <w:rPr>
          <w:b/>
          <w:color w:val="111111"/>
          <w:spacing w:val="-67"/>
          <w:position w:val="4"/>
          <w:sz w:val="32"/>
        </w:rPr>
        <w:t>T</w:t>
      </w:r>
      <w:r>
        <w:rPr>
          <w:i/>
          <w:color w:val="7E7E7E"/>
          <w:spacing w:val="-1"/>
          <w:sz w:val="20"/>
        </w:rPr>
        <w:t>I</w:t>
      </w:r>
      <w:r>
        <w:rPr>
          <w:i/>
          <w:color w:val="7E7E7E"/>
          <w:spacing w:val="-111"/>
          <w:sz w:val="20"/>
        </w:rPr>
        <w:t>G</w:t>
      </w:r>
      <w:r>
        <w:rPr>
          <w:b/>
          <w:color w:val="111111"/>
          <w:spacing w:val="5"/>
          <w:position w:val="4"/>
          <w:sz w:val="32"/>
        </w:rPr>
        <w:t>S</w:t>
      </w:r>
      <w:r>
        <w:rPr>
          <w:i/>
          <w:color w:val="7E7E7E"/>
          <w:spacing w:val="-23"/>
          <w:sz w:val="20"/>
        </w:rPr>
        <w:t>S</w:t>
      </w:r>
      <w:r>
        <w:rPr>
          <w:b/>
          <w:color w:val="111111"/>
          <w:spacing w:val="-157"/>
          <w:position w:val="4"/>
          <w:sz w:val="32"/>
        </w:rPr>
        <w:t>B</w:t>
      </w:r>
      <w:r>
        <w:rPr>
          <w:i/>
          <w:color w:val="7E7E7E"/>
          <w:spacing w:val="-1"/>
          <w:sz w:val="20"/>
        </w:rPr>
        <w:t>u</w:t>
      </w:r>
      <w:r>
        <w:rPr>
          <w:i/>
          <w:color w:val="7E7E7E"/>
          <w:spacing w:val="-48"/>
          <w:sz w:val="20"/>
        </w:rPr>
        <w:t>p</w:t>
      </w:r>
      <w:r>
        <w:rPr>
          <w:b/>
          <w:color w:val="111111"/>
          <w:spacing w:val="-132"/>
          <w:position w:val="4"/>
          <w:sz w:val="32"/>
        </w:rPr>
        <w:t>R</w:t>
      </w:r>
      <w:r>
        <w:rPr>
          <w:i/>
          <w:color w:val="7E7E7E"/>
          <w:spacing w:val="-1"/>
          <w:sz w:val="20"/>
        </w:rPr>
        <w:t>p</w:t>
      </w:r>
      <w:r>
        <w:rPr>
          <w:i/>
          <w:color w:val="7E7E7E"/>
          <w:spacing w:val="-73"/>
          <w:sz w:val="20"/>
        </w:rPr>
        <w:t>o</w:t>
      </w:r>
      <w:r>
        <w:rPr>
          <w:b/>
          <w:color w:val="111111"/>
          <w:spacing w:val="-84"/>
          <w:position w:val="4"/>
          <w:sz w:val="32"/>
        </w:rPr>
        <w:t>E</w:t>
      </w:r>
      <w:r>
        <w:rPr>
          <w:i/>
          <w:color w:val="7E7E7E"/>
          <w:spacing w:val="-1"/>
          <w:sz w:val="20"/>
        </w:rPr>
        <w:t>r</w:t>
      </w:r>
      <w:r>
        <w:rPr>
          <w:i/>
          <w:color w:val="7E7E7E"/>
          <w:spacing w:val="-52"/>
          <w:sz w:val="20"/>
        </w:rPr>
        <w:t>t</w:t>
      </w:r>
      <w:r>
        <w:rPr>
          <w:b/>
          <w:color w:val="111111"/>
          <w:spacing w:val="-93"/>
          <w:position w:val="4"/>
          <w:sz w:val="32"/>
        </w:rPr>
        <w:t>V</w:t>
      </w:r>
      <w:r>
        <w:rPr>
          <w:i/>
          <w:color w:val="7E7E7E"/>
          <w:spacing w:val="-10"/>
          <w:sz w:val="20"/>
        </w:rPr>
        <w:t>d</w:t>
      </w:r>
      <w:r>
        <w:rPr>
          <w:b/>
          <w:color w:val="111111"/>
          <w:spacing w:val="-147"/>
          <w:position w:val="4"/>
          <w:sz w:val="32"/>
        </w:rPr>
        <w:t>E</w:t>
      </w:r>
      <w:r>
        <w:rPr>
          <w:i/>
          <w:color w:val="7E7E7E"/>
          <w:sz w:val="20"/>
        </w:rPr>
        <w:t>e</w:t>
      </w:r>
      <w:r>
        <w:rPr>
          <w:i/>
          <w:color w:val="7E7E7E"/>
          <w:spacing w:val="11"/>
          <w:sz w:val="20"/>
        </w:rPr>
        <w:t> </w:t>
      </w:r>
      <w:r>
        <w:rPr>
          <w:i/>
          <w:color w:val="7E7E7E"/>
          <w:spacing w:val="-92"/>
          <w:sz w:val="20"/>
        </w:rPr>
        <w:t>d</w:t>
      </w:r>
      <w:r>
        <w:rPr>
          <w:b/>
          <w:color w:val="111111"/>
          <w:spacing w:val="-59"/>
          <w:position w:val="4"/>
          <w:sz w:val="32"/>
        </w:rPr>
        <w:t>T</w:t>
      </w:r>
      <w:r>
        <w:rPr>
          <w:i/>
          <w:color w:val="7E7E7E"/>
          <w:spacing w:val="-36"/>
          <w:sz w:val="20"/>
        </w:rPr>
        <w:t>o</w:t>
      </w:r>
      <w:r>
        <w:rPr>
          <w:b/>
          <w:color w:val="111111"/>
          <w:spacing w:val="-112"/>
          <w:position w:val="4"/>
          <w:sz w:val="32"/>
        </w:rPr>
        <w:t>É</w:t>
      </w:r>
      <w:r>
        <w:rPr>
          <w:i/>
          <w:color w:val="7E7E7E"/>
          <w:spacing w:val="3"/>
          <w:sz w:val="20"/>
        </w:rPr>
        <w:t>c</w:t>
      </w:r>
      <w:r>
        <w:rPr>
          <w:i/>
          <w:color w:val="7E7E7E"/>
          <w:spacing w:val="-67"/>
          <w:sz w:val="20"/>
        </w:rPr>
        <w:t>u</w:t>
      </w:r>
      <w:r>
        <w:rPr>
          <w:b/>
          <w:color w:val="111111"/>
          <w:spacing w:val="-77"/>
          <w:position w:val="4"/>
          <w:sz w:val="32"/>
        </w:rPr>
        <w:t>S</w:t>
      </w:r>
      <w:r>
        <w:rPr>
          <w:i/>
          <w:color w:val="7E7E7E"/>
          <w:spacing w:val="-4"/>
          <w:sz w:val="20"/>
        </w:rPr>
        <w:t>m</w:t>
      </w:r>
      <w:r>
        <w:rPr>
          <w:b/>
          <w:color w:val="111111"/>
          <w:spacing w:val="-159"/>
          <w:position w:val="4"/>
          <w:sz w:val="32"/>
        </w:rPr>
        <w:t>P</w:t>
      </w:r>
      <w:r>
        <w:rPr>
          <w:i/>
          <w:color w:val="7E7E7E"/>
          <w:spacing w:val="3"/>
          <w:sz w:val="20"/>
        </w:rPr>
        <w:t>e</w:t>
      </w:r>
      <w:r>
        <w:rPr>
          <w:i/>
          <w:color w:val="7E7E7E"/>
          <w:spacing w:val="-52"/>
          <w:sz w:val="20"/>
        </w:rPr>
        <w:t>n</w:t>
      </w:r>
      <w:r>
        <w:rPr>
          <w:b/>
          <w:color w:val="111111"/>
          <w:spacing w:val="-134"/>
          <w:position w:val="4"/>
          <w:sz w:val="32"/>
        </w:rPr>
        <w:t>A</w:t>
      </w:r>
      <w:r>
        <w:rPr>
          <w:i/>
          <w:color w:val="7E7E7E"/>
          <w:spacing w:val="3"/>
          <w:sz w:val="20"/>
        </w:rPr>
        <w:t>t</w:t>
      </w:r>
      <w:r>
        <w:rPr>
          <w:i/>
          <w:color w:val="7E7E7E"/>
          <w:spacing w:val="-3"/>
          <w:sz w:val="20"/>
        </w:rPr>
        <w:t>s</w:t>
      </w:r>
      <w:r>
        <w:rPr>
          <w:b/>
          <w:color w:val="111111"/>
          <w:spacing w:val="-125"/>
          <w:position w:val="4"/>
          <w:sz w:val="32"/>
        </w:rPr>
        <w:t>R</w:t>
      </w:r>
      <w:r>
        <w:rPr>
          <w:i/>
          <w:color w:val="7E7E7E"/>
          <w:spacing w:val="4"/>
          <w:sz w:val="20"/>
        </w:rPr>
        <w:t>techniques</w:t>
      </w:r>
      <w:r>
        <w:rPr>
          <w:i/>
          <w:color w:val="7E7E7E"/>
          <w:spacing w:val="10"/>
          <w:sz w:val="20"/>
        </w:rPr>
        <w:t> </w:t>
      </w:r>
      <w:r>
        <w:rPr>
          <w:i/>
          <w:color w:val="7E7E7E"/>
          <w:spacing w:val="-34"/>
          <w:sz w:val="20"/>
        </w:rPr>
        <w:t>SODEC</w:t>
      </w:r>
      <w:r>
        <w:rPr>
          <w:rFonts w:ascii="Times New Roman" w:hAnsi="Times New Roman"/>
          <w:color w:val="7E7E7E"/>
          <w:sz w:val="20"/>
        </w:rPr>
        <w:tab/>
      </w:r>
      <w:r>
        <w:rPr>
          <w:rFonts w:ascii="Times New Roman" w:hAnsi="Times New Roman"/>
          <w:color w:val="FFFFFF"/>
          <w:spacing w:val="-5"/>
          <w:position w:val="-27"/>
          <w:sz w:val="48"/>
        </w:rPr>
        <w:t>46</w:t>
      </w:r>
    </w:p>
    <w:p>
      <w:pPr>
        <w:spacing w:after="0"/>
        <w:jc w:val="left"/>
        <w:rPr>
          <w:rFonts w:ascii="Times New Roman" w:hAnsi="Times New Roman"/>
          <w:sz w:val="48"/>
        </w:rPr>
        <w:sectPr>
          <w:headerReference w:type="default" r:id="rId146"/>
          <w:footerReference w:type="default" r:id="rId147"/>
          <w:pgSz w:w="14400" w:h="10800" w:orient="landscape"/>
          <w:pgMar w:header="0" w:footer="0" w:top="400" w:bottom="0" w:left="0" w:right="80"/>
        </w:sectPr>
      </w:pPr>
    </w:p>
    <w:p>
      <w:pPr>
        <w:tabs>
          <w:tab w:pos="881" w:val="left" w:leader="none"/>
          <w:tab w:pos="10564" w:val="left" w:leader="none"/>
        </w:tabs>
        <w:spacing w:before="54"/>
        <w:ind w:left="55" w:right="0" w:firstLine="0"/>
        <w:jc w:val="left"/>
        <w:rPr>
          <w:sz w:val="64"/>
        </w:rPr>
      </w:pPr>
      <w:r>
        <w:rPr/>
        <w:pict>
          <v:group style="position:absolute;margin-left:-.3685pt;margin-top:73.800003pt;width:720.4pt;height:466.2pt;mso-position-horizontal-relative:page;mso-position-vertical-relative:page;z-index:-16871424" id="docshapegroup267" coordorigin="-7,1476" coordsize="14408,9324">
            <v:shape style="position:absolute;left:12348;top:10051;width:2052;height:749" id="docshape268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201;top:1476;width:9639;height:6010" type="#_x0000_t75" id="docshape269" stroked="false">
              <v:imagedata r:id="rId155" o:title=""/>
            </v:shape>
            <v:shape style="position:absolute;left:4070;top:7483;width:4253;height:2664" type="#_x0000_t75" id="docshape270" stroked="false">
              <v:imagedata r:id="rId156" o:title=""/>
            </v:shape>
            <v:shape style="position:absolute;left:9840;top:5100;width:4253;height:2664" type="#_x0000_t75" id="docshape271" stroked="false">
              <v:imagedata r:id="rId157" o:title=""/>
            </v:shape>
            <v:shape style="position:absolute;left:8277;top:7483;width:4253;height:2664" type="#_x0000_t75" id="docshape272" stroked="false">
              <v:imagedata r:id="rId158" o:title=""/>
            </v:shape>
            <v:shape style="position:absolute;left:216;top:7495;width:3855;height:2664" type="#_x0000_t75" id="docshape273" stroked="false">
              <v:imagedata r:id="rId159" o:title=""/>
            </v:shape>
            <v:shape style="position:absolute;left:9840;top:1476;width:3065;height:2156" type="#_x0000_t75" id="docshape274" stroked="false">
              <v:imagedata r:id="rId160" o:title=""/>
            </v:shape>
            <v:shape style="position:absolute;left:9844;top:3465;width:3060;height:1796" type="#_x0000_t75" id="docshape275" stroked="false">
              <v:imagedata r:id="rId1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45568">
            <wp:simplePos x="0" y="0"/>
            <wp:positionH relativeFrom="page">
              <wp:posOffset>4288535</wp:posOffset>
            </wp:positionH>
            <wp:positionV relativeFrom="paragraph">
              <wp:posOffset>-269</wp:posOffset>
            </wp:positionV>
            <wp:extent cx="1565148" cy="635508"/>
            <wp:effectExtent l="0" t="0" r="0" b="0"/>
            <wp:wrapNone/>
            <wp:docPr id="7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6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48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C0000"/>
          <w:sz w:val="64"/>
          <w:u w:val="single" w:color="C00000"/>
        </w:rPr>
        <w:tab/>
        <w:t>LES</w:t>
      </w:r>
      <w:r>
        <w:rPr>
          <w:color w:val="CC0000"/>
          <w:spacing w:val="-11"/>
          <w:sz w:val="64"/>
          <w:u w:val="single" w:color="C00000"/>
        </w:rPr>
        <w:t> </w:t>
      </w:r>
      <w:r>
        <w:rPr>
          <w:color w:val="CC0000"/>
          <w:sz w:val="64"/>
          <w:u w:val="single" w:color="C00000"/>
        </w:rPr>
        <w:t>ARCS</w:t>
      </w:r>
      <w:r>
        <w:rPr>
          <w:color w:val="CC0000"/>
          <w:spacing w:val="-10"/>
          <w:sz w:val="64"/>
          <w:u w:val="single" w:color="C00000"/>
        </w:rPr>
        <w:t> </w:t>
      </w:r>
      <w:r>
        <w:rPr>
          <w:color w:val="CC0000"/>
          <w:spacing w:val="-2"/>
          <w:sz w:val="64"/>
          <w:u w:val="single" w:color="C00000"/>
        </w:rPr>
        <w:t>CONTRÔLES</w:t>
      </w:r>
      <w:r>
        <w:rPr>
          <w:color w:val="CC0000"/>
          <w:sz w:val="64"/>
          <w:u w:val="single" w:color="C00000"/>
        </w:rPr>
        <w:tab/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7"/>
        <w:rPr>
          <w:sz w:val="61"/>
        </w:rPr>
      </w:pPr>
    </w:p>
    <w:p>
      <w:pPr>
        <w:tabs>
          <w:tab w:pos="13425" w:val="left" w:leader="none"/>
        </w:tabs>
        <w:spacing w:before="1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47</w:t>
      </w:r>
    </w:p>
    <w:p>
      <w:pPr>
        <w:spacing w:after="0"/>
        <w:jc w:val="left"/>
        <w:rPr>
          <w:rFonts w:ascii="Times New Roman"/>
          <w:sz w:val="48"/>
        </w:rPr>
        <w:sectPr>
          <w:headerReference w:type="default" r:id="rId153"/>
          <w:footerReference w:type="default" r:id="rId154"/>
          <w:pgSz w:w="14400" w:h="10800" w:orient="landscape"/>
          <w:pgMar w:header="0" w:footer="0" w:top="300" w:bottom="0" w:left="0" w:right="80"/>
        </w:sect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line="753" w:lineRule="exact" w:before="0"/>
        <w:ind w:left="1994" w:right="1478" w:firstLine="0"/>
        <w:jc w:val="center"/>
        <w:rPr>
          <w:sz w:val="64"/>
        </w:rPr>
      </w:pPr>
      <w:r>
        <w:rPr>
          <w:color w:val="585858"/>
          <w:sz w:val="64"/>
        </w:rPr>
        <w:t>MANQUE</w:t>
      </w:r>
      <w:r>
        <w:rPr>
          <w:color w:val="585858"/>
          <w:spacing w:val="-6"/>
          <w:sz w:val="64"/>
        </w:rPr>
        <w:t> </w:t>
      </w:r>
      <w:r>
        <w:rPr>
          <w:color w:val="585858"/>
          <w:sz w:val="64"/>
        </w:rPr>
        <w:t>DE</w:t>
      </w:r>
      <w:r>
        <w:rPr>
          <w:color w:val="585858"/>
          <w:spacing w:val="-4"/>
          <w:sz w:val="64"/>
        </w:rPr>
        <w:t> </w:t>
      </w:r>
      <w:r>
        <w:rPr>
          <w:color w:val="585858"/>
          <w:sz w:val="64"/>
        </w:rPr>
        <w:t>FUSION</w:t>
      </w:r>
      <w:r>
        <w:rPr>
          <w:color w:val="585858"/>
          <w:spacing w:val="-3"/>
          <w:sz w:val="64"/>
        </w:rPr>
        <w:t> </w:t>
      </w:r>
      <w:r>
        <w:rPr>
          <w:color w:val="585858"/>
          <w:sz w:val="64"/>
        </w:rPr>
        <w:t>/</w:t>
      </w:r>
      <w:r>
        <w:rPr>
          <w:color w:val="585858"/>
          <w:spacing w:val="-3"/>
          <w:sz w:val="64"/>
        </w:rPr>
        <w:t> </w:t>
      </w:r>
      <w:r>
        <w:rPr>
          <w:color w:val="585858"/>
          <w:spacing w:val="-2"/>
          <w:sz w:val="64"/>
        </w:rPr>
        <w:t>PENETRATION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1148931</wp:posOffset>
            </wp:positionH>
            <wp:positionV relativeFrom="paragraph">
              <wp:posOffset>239467</wp:posOffset>
            </wp:positionV>
            <wp:extent cx="2467526" cy="1481327"/>
            <wp:effectExtent l="0" t="0" r="0" b="0"/>
            <wp:wrapTopAndBottom/>
            <wp:docPr id="7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526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5183123</wp:posOffset>
            </wp:positionH>
            <wp:positionV relativeFrom="paragraph">
              <wp:posOffset>184802</wp:posOffset>
            </wp:positionV>
            <wp:extent cx="2413601" cy="1609343"/>
            <wp:effectExtent l="0" t="0" r="0" b="0"/>
            <wp:wrapTopAndBottom/>
            <wp:docPr id="7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8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01" cy="160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  <w:gridCol w:w="6340"/>
      </w:tblGrid>
      <w:tr>
        <w:trPr>
          <w:trHeight w:val="541" w:hRule="atLeast"/>
        </w:trPr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1379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phénomène</w:t>
            </w:r>
          </w:p>
        </w:tc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2466" w:right="24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541" w:hRule="atLeast"/>
        </w:trPr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rPr>
                <w:sz w:val="32"/>
              </w:rPr>
            </w:pPr>
            <w:r>
              <w:rPr>
                <w:sz w:val="32"/>
              </w:rPr>
              <w:t>Vitesse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soudage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élevée</w:t>
            </w:r>
          </w:p>
        </w:tc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vitesse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d’avance</w:t>
            </w:r>
          </w:p>
        </w:tc>
      </w:tr>
      <w:tr>
        <w:trPr>
          <w:trHeight w:val="648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Rapport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Intensité/Voltage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trop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élevé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voltage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et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augmenter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l’intensité</w:t>
            </w:r>
          </w:p>
        </w:tc>
      </w:tr>
      <w:tr>
        <w:trPr>
          <w:trHeight w:val="603" w:hRule="atLeast"/>
        </w:trPr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Mauvaise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préparation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des</w:t>
            </w:r>
            <w:r>
              <w:rPr>
                <w:spacing w:val="-4"/>
                <w:sz w:val="32"/>
              </w:rPr>
              <w:t> bords</w:t>
            </w:r>
          </w:p>
        </w:tc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Choisir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bon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angle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chanfrein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et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bon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5"/>
                <w:sz w:val="32"/>
              </w:rPr>
              <w:t>jeu</w:t>
            </w:r>
          </w:p>
        </w:tc>
      </w:tr>
      <w:tr>
        <w:trPr>
          <w:trHeight w:val="562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Hauteur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d’arc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trop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haute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hauteur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d’arc</w:t>
            </w:r>
          </w:p>
        </w:tc>
      </w:tr>
      <w:tr>
        <w:trPr>
          <w:trHeight w:val="562" w:hRule="atLeast"/>
        </w:trPr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5"/>
                <w:sz w:val="32"/>
              </w:rPr>
              <w:t>Tôles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sales</w:t>
            </w:r>
          </w:p>
        </w:tc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pacing w:val="-2"/>
                <w:sz w:val="32"/>
              </w:rPr>
              <w:t>Dégraisser/nettoyer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avant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soudage</w:t>
            </w:r>
          </w:p>
        </w:tc>
      </w:tr>
      <w:tr>
        <w:trPr>
          <w:trHeight w:val="562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Mauvaise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technique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soudage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Adapter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l’angle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torche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au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chanfrein</w:t>
            </w:r>
          </w:p>
        </w:tc>
      </w:tr>
    </w:tbl>
    <w:p>
      <w:pPr>
        <w:spacing w:after="0"/>
        <w:rPr>
          <w:sz w:val="32"/>
        </w:rPr>
        <w:sectPr>
          <w:headerReference w:type="default" r:id="rId163"/>
          <w:footerReference w:type="default" r:id="rId164"/>
          <w:pgSz w:w="14400" w:h="10800" w:orient="landscape"/>
          <w:pgMar w:header="483" w:footer="549" w:top="1260" w:bottom="740" w:left="0" w:right="80"/>
          <w:pgNumType w:start="48"/>
        </w:sectPr>
      </w:pPr>
    </w:p>
    <w:p>
      <w:pPr>
        <w:pStyle w:val="BodyText"/>
        <w:spacing w:before="10"/>
        <w:rPr>
          <w:sz w:val="21"/>
        </w:rPr>
      </w:pPr>
    </w:p>
    <w:p>
      <w:pPr>
        <w:spacing w:line="754" w:lineRule="exact" w:before="0"/>
        <w:ind w:left="1993" w:right="1478" w:firstLine="0"/>
        <w:jc w:val="center"/>
        <w:rPr>
          <w:sz w:val="64"/>
        </w:rPr>
      </w:pPr>
      <w:r>
        <w:rPr>
          <w:color w:val="585858"/>
          <w:spacing w:val="-2"/>
          <w:sz w:val="64"/>
        </w:rPr>
        <w:t>CANIVEAUX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1263396</wp:posOffset>
            </wp:positionH>
            <wp:positionV relativeFrom="paragraph">
              <wp:posOffset>105489</wp:posOffset>
            </wp:positionV>
            <wp:extent cx="2746314" cy="1824227"/>
            <wp:effectExtent l="0" t="0" r="0" b="0"/>
            <wp:wrapTopAndBottom/>
            <wp:docPr id="8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9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14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5076444</wp:posOffset>
            </wp:positionH>
            <wp:positionV relativeFrom="paragraph">
              <wp:posOffset>378285</wp:posOffset>
            </wp:positionV>
            <wp:extent cx="3282875" cy="1405889"/>
            <wp:effectExtent l="0" t="0" r="0" b="0"/>
            <wp:wrapTopAndBottom/>
            <wp:docPr id="8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0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875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 w:after="1"/>
        <w:rPr>
          <w:sz w:val="19"/>
        </w:rPr>
      </w:pPr>
    </w:p>
    <w:tbl>
      <w:tblPr>
        <w:tblW w:w="0" w:type="auto"/>
        <w:jc w:val="left"/>
        <w:tblInd w:w="10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0"/>
        <w:gridCol w:w="6310"/>
      </w:tblGrid>
      <w:tr>
        <w:trPr>
          <w:trHeight w:val="535" w:hRule="atLeast"/>
        </w:trPr>
        <w:tc>
          <w:tcPr>
            <w:tcW w:w="631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136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5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2"/>
                <w:sz w:val="36"/>
              </w:rPr>
              <w:t> phénomène</w:t>
            </w:r>
          </w:p>
        </w:tc>
        <w:tc>
          <w:tcPr>
            <w:tcW w:w="631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2449" w:right="242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488" w:hRule="atLeast"/>
        </w:trPr>
        <w:tc>
          <w:tcPr>
            <w:tcW w:w="631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rPr>
                <w:sz w:val="32"/>
              </w:rPr>
            </w:pPr>
            <w:r>
              <w:rPr>
                <w:sz w:val="32"/>
              </w:rPr>
              <w:t>Vitesse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soudage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élevée</w:t>
            </w:r>
          </w:p>
        </w:tc>
        <w:tc>
          <w:tcPr>
            <w:tcW w:w="631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vitesse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d’avance</w:t>
            </w:r>
          </w:p>
        </w:tc>
      </w:tr>
      <w:tr>
        <w:trPr>
          <w:trHeight w:val="508" w:hRule="atLeast"/>
        </w:trPr>
        <w:tc>
          <w:tcPr>
            <w:tcW w:w="631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Intensité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élevé</w:t>
            </w:r>
          </w:p>
        </w:tc>
        <w:tc>
          <w:tcPr>
            <w:tcW w:w="631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l’intensité</w:t>
            </w:r>
          </w:p>
        </w:tc>
      </w:tr>
      <w:tr>
        <w:trPr>
          <w:trHeight w:val="554" w:hRule="atLeast"/>
        </w:trPr>
        <w:tc>
          <w:tcPr>
            <w:tcW w:w="6310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Mauvais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positionnement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de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torche</w:t>
            </w:r>
          </w:p>
        </w:tc>
        <w:tc>
          <w:tcPr>
            <w:tcW w:w="6310" w:type="dxa"/>
            <w:shd w:val="clear" w:color="auto" w:fill="CACACA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Choisir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bon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angle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torche</w:t>
            </w:r>
          </w:p>
        </w:tc>
      </w:tr>
      <w:tr>
        <w:trPr>
          <w:trHeight w:val="507" w:hRule="atLeast"/>
        </w:trPr>
        <w:tc>
          <w:tcPr>
            <w:tcW w:w="631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Hauteur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d’arc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trop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haute</w:t>
            </w:r>
          </w:p>
        </w:tc>
        <w:tc>
          <w:tcPr>
            <w:tcW w:w="631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hauteur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d’arc</w:t>
            </w:r>
          </w:p>
        </w:tc>
      </w:tr>
      <w:tr>
        <w:trPr>
          <w:trHeight w:val="892" w:hRule="atLeast"/>
        </w:trPr>
        <w:tc>
          <w:tcPr>
            <w:tcW w:w="6310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Mauvais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dévidage</w:t>
            </w:r>
          </w:p>
        </w:tc>
        <w:tc>
          <w:tcPr>
            <w:tcW w:w="6310" w:type="dxa"/>
            <w:shd w:val="clear" w:color="auto" w:fill="CACACA"/>
          </w:tcPr>
          <w:p>
            <w:pPr>
              <w:pStyle w:val="TableParagraph"/>
              <w:spacing w:line="387" w:lineRule="exact" w:before="59"/>
              <w:ind w:left="145"/>
              <w:rPr>
                <w:sz w:val="32"/>
              </w:rPr>
            </w:pPr>
            <w:r>
              <w:rPr>
                <w:sz w:val="32"/>
              </w:rPr>
              <w:t>Vérifier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dévidage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du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fil,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ne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pas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avoir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d’angle</w:t>
            </w:r>
          </w:p>
          <w:p>
            <w:pPr>
              <w:pStyle w:val="TableParagraph"/>
              <w:spacing w:line="387" w:lineRule="exact"/>
              <w:ind w:left="145"/>
              <w:rPr>
                <w:sz w:val="32"/>
              </w:rPr>
            </w:pPr>
            <w:r>
              <w:rPr>
                <w:sz w:val="32"/>
              </w:rPr>
              <w:t>sur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faisceau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dévidage</w:t>
            </w:r>
          </w:p>
        </w:tc>
      </w:tr>
      <w:tr>
        <w:trPr>
          <w:trHeight w:val="555" w:hRule="atLeast"/>
        </w:trPr>
        <w:tc>
          <w:tcPr>
            <w:tcW w:w="6310" w:type="dxa"/>
            <w:shd w:val="clear" w:color="auto" w:fill="E7E7E7"/>
          </w:tcPr>
          <w:p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</w:tc>
        <w:tc>
          <w:tcPr>
            <w:tcW w:w="6310" w:type="dxa"/>
            <w:shd w:val="clear" w:color="auto" w:fill="E7E7E7"/>
          </w:tcPr>
          <w:p>
            <w:pPr>
              <w:pStyle w:val="TableParagraph"/>
              <w:ind w:left="0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4400" w:h="10800" w:orient="landscape"/>
          <w:pgMar w:header="483" w:footer="549" w:top="1260" w:bottom="740" w:left="0" w:right="80"/>
        </w:sectPr>
      </w:pPr>
    </w:p>
    <w:p>
      <w:pPr>
        <w:pStyle w:val="BodyText"/>
        <w:spacing w:before="10"/>
        <w:rPr>
          <w:sz w:val="21"/>
        </w:rPr>
      </w:pPr>
    </w:p>
    <w:p>
      <w:pPr>
        <w:spacing w:line="754" w:lineRule="exact" w:before="0"/>
        <w:ind w:left="1995" w:right="1478" w:firstLine="0"/>
        <w:jc w:val="center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1187196</wp:posOffset>
            </wp:positionH>
            <wp:positionV relativeFrom="paragraph">
              <wp:posOffset>283763</wp:posOffset>
            </wp:positionV>
            <wp:extent cx="1684019" cy="1251203"/>
            <wp:effectExtent l="0" t="0" r="0" b="0"/>
            <wp:wrapNone/>
            <wp:docPr id="8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1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19" cy="125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6362700</wp:posOffset>
            </wp:positionH>
            <wp:positionV relativeFrom="paragraph">
              <wp:posOffset>196895</wp:posOffset>
            </wp:positionV>
            <wp:extent cx="1790700" cy="1333500"/>
            <wp:effectExtent l="0" t="0" r="0" b="0"/>
            <wp:wrapNone/>
            <wp:docPr id="8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2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2"/>
          <w:sz w:val="64"/>
        </w:rPr>
        <w:t>SOUFFLURES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0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5"/>
        <w:gridCol w:w="8298"/>
      </w:tblGrid>
      <w:tr>
        <w:trPr>
          <w:trHeight w:val="535" w:hRule="atLeast"/>
        </w:trPr>
        <w:tc>
          <w:tcPr>
            <w:tcW w:w="4195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30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phénomène</w:t>
            </w:r>
          </w:p>
        </w:tc>
        <w:tc>
          <w:tcPr>
            <w:tcW w:w="8298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6"/>
              <w:ind w:left="3443" w:right="3424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2023" w:hRule="atLeast"/>
        </w:trPr>
        <w:tc>
          <w:tcPr>
            <w:tcW w:w="4195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8"/>
              <w:rPr>
                <w:sz w:val="32"/>
              </w:rPr>
            </w:pPr>
            <w:r>
              <w:rPr>
                <w:spacing w:val="-2"/>
                <w:sz w:val="32"/>
              </w:rPr>
              <w:t>Mauvaise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protection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gazeuse</w:t>
            </w:r>
          </w:p>
        </w:tc>
        <w:tc>
          <w:tcPr>
            <w:tcW w:w="8298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line="387" w:lineRule="exact" w:before="38"/>
              <w:rPr>
                <w:sz w:val="32"/>
              </w:rPr>
            </w:pPr>
            <w:r>
              <w:rPr>
                <w:sz w:val="32"/>
              </w:rPr>
              <w:t>Utiliser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un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gaz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approprié.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Vérifier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les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organes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torche</w:t>
            </w:r>
          </w:p>
          <w:p>
            <w:pPr>
              <w:pStyle w:val="TableParagraph"/>
              <w:spacing w:line="187" w:lineRule="auto" w:before="64"/>
              <w:rPr>
                <w:sz w:val="32"/>
              </w:rPr>
            </w:pPr>
            <w:r>
              <w:rPr>
                <w:sz w:val="32"/>
              </w:rPr>
              <w:t>risque fuite et encrassage. Ajuster le débit suivant le Ø de la buse.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Utiliser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un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bon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angle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torche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maxi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20</w:t>
            </w:r>
            <w:r>
              <w:rPr>
                <w:rFonts w:ascii="Microsoft YaHei" w:hAnsi="Microsoft YaHei"/>
                <w:sz w:val="32"/>
              </w:rPr>
              <w:t>°</w:t>
            </w:r>
            <w:r>
              <w:rPr>
                <w:sz w:val="32"/>
              </w:rPr>
              <w:t>.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Attention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aux courants d’air.</w:t>
            </w:r>
          </w:p>
        </w:tc>
      </w:tr>
      <w:tr>
        <w:trPr>
          <w:trHeight w:val="987" w:hRule="atLeast"/>
        </w:trPr>
        <w:tc>
          <w:tcPr>
            <w:tcW w:w="4195" w:type="dxa"/>
            <w:shd w:val="clear" w:color="auto" w:fill="E7E7E7"/>
          </w:tcPr>
          <w:p>
            <w:pPr>
              <w:pStyle w:val="TableParagraph"/>
              <w:spacing w:line="387" w:lineRule="exact" w:before="59"/>
              <w:rPr>
                <w:sz w:val="32"/>
              </w:rPr>
            </w:pPr>
            <w:r>
              <w:rPr>
                <w:spacing w:val="-2"/>
                <w:sz w:val="32"/>
              </w:rPr>
              <w:t>Présence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d’hydrogène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5"/>
                <w:sz w:val="32"/>
              </w:rPr>
              <w:t>ou</w:t>
            </w:r>
          </w:p>
          <w:p>
            <w:pPr>
              <w:pStyle w:val="TableParagraph"/>
              <w:spacing w:line="387" w:lineRule="exact"/>
              <w:rPr>
                <w:sz w:val="32"/>
              </w:rPr>
            </w:pPr>
            <w:r>
              <w:rPr>
                <w:sz w:val="32"/>
              </w:rPr>
              <w:t>corps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étranger</w:t>
            </w:r>
          </w:p>
        </w:tc>
        <w:tc>
          <w:tcPr>
            <w:tcW w:w="8298" w:type="dxa"/>
            <w:shd w:val="clear" w:color="auto" w:fill="E7E7E7"/>
          </w:tcPr>
          <w:p>
            <w:pPr>
              <w:pStyle w:val="TableParagraph"/>
              <w:spacing w:line="387" w:lineRule="exact" w:before="59"/>
              <w:rPr>
                <w:sz w:val="32"/>
              </w:rPr>
            </w:pPr>
            <w:r>
              <w:rPr>
                <w:spacing w:val="-2"/>
                <w:sz w:val="32"/>
              </w:rPr>
              <w:t>Nettoyer,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dégraisser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et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sécher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avant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soudage,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enlever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la</w:t>
            </w:r>
          </w:p>
          <w:p>
            <w:pPr>
              <w:pStyle w:val="TableParagraph"/>
              <w:spacing w:line="387" w:lineRule="exact"/>
              <w:rPr>
                <w:sz w:val="32"/>
              </w:rPr>
            </w:pPr>
            <w:r>
              <w:rPr>
                <w:spacing w:val="-2"/>
                <w:sz w:val="32"/>
              </w:rPr>
              <w:t>graisse,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rouille,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peinture,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humidité.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Vérifier la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propreté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2"/>
                <w:sz w:val="32"/>
              </w:rPr>
              <w:t>du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fil.</w:t>
            </w:r>
          </w:p>
        </w:tc>
      </w:tr>
      <w:tr>
        <w:trPr>
          <w:trHeight w:val="987" w:hRule="atLeast"/>
        </w:trPr>
        <w:tc>
          <w:tcPr>
            <w:tcW w:w="4195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Stick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out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grand</w:t>
            </w:r>
          </w:p>
        </w:tc>
        <w:tc>
          <w:tcPr>
            <w:tcW w:w="8298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stick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out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suivant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l’intensité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soudage</w:t>
            </w:r>
          </w:p>
        </w:tc>
      </w:tr>
      <w:tr>
        <w:trPr>
          <w:trHeight w:val="891" w:hRule="atLeast"/>
        </w:trPr>
        <w:tc>
          <w:tcPr>
            <w:tcW w:w="4195" w:type="dxa"/>
            <w:shd w:val="clear" w:color="auto" w:fill="E7E7E7"/>
          </w:tcPr>
          <w:p>
            <w:pPr>
              <w:pStyle w:val="TableParagraph"/>
              <w:spacing w:line="235" w:lineRule="auto" w:before="65"/>
              <w:ind w:right="158"/>
              <w:rPr>
                <w:sz w:val="32"/>
              </w:rPr>
            </w:pPr>
            <w:r>
              <w:rPr>
                <w:sz w:val="32"/>
              </w:rPr>
              <w:t>Vitesse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soudage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trop </w:t>
            </w:r>
            <w:r>
              <w:rPr>
                <w:spacing w:val="-2"/>
                <w:sz w:val="32"/>
              </w:rPr>
              <w:t>rapide</w:t>
            </w:r>
          </w:p>
        </w:tc>
        <w:tc>
          <w:tcPr>
            <w:tcW w:w="8298" w:type="dxa"/>
            <w:shd w:val="clear" w:color="auto" w:fill="E7E7E7"/>
          </w:tcPr>
          <w:p>
            <w:pPr>
              <w:pStyle w:val="TableParagraph"/>
              <w:spacing w:line="235" w:lineRule="auto" w:before="65"/>
              <w:rPr>
                <w:sz w:val="32"/>
              </w:rPr>
            </w:pPr>
            <w:r>
              <w:rPr>
                <w:sz w:val="32"/>
              </w:rPr>
              <w:t>Solidification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rapide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qui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emprisonne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des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bulles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gaz. Diminuer la vitesse de soudage</w:t>
            </w:r>
          </w:p>
        </w:tc>
      </w:tr>
    </w:tbl>
    <w:p>
      <w:pPr>
        <w:spacing w:after="0" w:line="235" w:lineRule="auto"/>
        <w:rPr>
          <w:sz w:val="32"/>
        </w:rPr>
        <w:sectPr>
          <w:pgSz w:w="14400" w:h="10800" w:orient="landscape"/>
          <w:pgMar w:header="483" w:footer="549" w:top="1260" w:bottom="740" w:left="0" w:right="80"/>
        </w:sectPr>
      </w:pPr>
    </w:p>
    <w:p>
      <w:pPr>
        <w:pStyle w:val="BodyText"/>
        <w:spacing w:before="10"/>
        <w:rPr>
          <w:sz w:val="21"/>
        </w:rPr>
      </w:pPr>
    </w:p>
    <w:p>
      <w:pPr>
        <w:spacing w:line="754" w:lineRule="exact" w:before="0"/>
        <w:ind w:left="1994" w:right="1478" w:firstLine="0"/>
        <w:jc w:val="center"/>
        <w:rPr>
          <w:sz w:val="64"/>
        </w:rPr>
      </w:pPr>
      <w:r>
        <w:rPr>
          <w:color w:val="585858"/>
          <w:sz w:val="64"/>
        </w:rPr>
        <w:t>FISSURATION</w:t>
      </w:r>
      <w:r>
        <w:rPr>
          <w:color w:val="585858"/>
          <w:spacing w:val="-3"/>
          <w:sz w:val="64"/>
        </w:rPr>
        <w:t> </w:t>
      </w:r>
      <w:r>
        <w:rPr>
          <w:color w:val="585858"/>
          <w:sz w:val="64"/>
        </w:rPr>
        <w:t>A</w:t>
      </w:r>
      <w:r>
        <w:rPr>
          <w:color w:val="585858"/>
          <w:spacing w:val="-6"/>
          <w:sz w:val="64"/>
        </w:rPr>
        <w:t> </w:t>
      </w:r>
      <w:r>
        <w:rPr>
          <w:color w:val="585858"/>
          <w:spacing w:val="-2"/>
          <w:sz w:val="64"/>
        </w:rPr>
        <w:t>FROID</w:t>
      </w:r>
    </w:p>
    <w:p>
      <w:pPr>
        <w:pStyle w:val="BodyText"/>
        <w:spacing w:before="1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831736</wp:posOffset>
            </wp:positionH>
            <wp:positionV relativeFrom="paragraph">
              <wp:posOffset>312824</wp:posOffset>
            </wp:positionV>
            <wp:extent cx="3146675" cy="1712499"/>
            <wp:effectExtent l="0" t="0" r="0" b="0"/>
            <wp:wrapTopAndBottom/>
            <wp:docPr id="8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3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75" cy="171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5108178</wp:posOffset>
            </wp:positionH>
            <wp:positionV relativeFrom="paragraph">
              <wp:posOffset>100381</wp:posOffset>
            </wp:positionV>
            <wp:extent cx="2954557" cy="2011679"/>
            <wp:effectExtent l="0" t="0" r="0" b="0"/>
            <wp:wrapTopAndBottom/>
            <wp:docPr id="91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4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557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2"/>
        <w:gridCol w:w="8258"/>
      </w:tblGrid>
      <w:tr>
        <w:trPr>
          <w:trHeight w:val="541" w:hRule="atLeast"/>
        </w:trPr>
        <w:tc>
          <w:tcPr>
            <w:tcW w:w="4422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41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phénomène</w:t>
            </w:r>
          </w:p>
        </w:tc>
        <w:tc>
          <w:tcPr>
            <w:tcW w:w="8258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3424" w:right="340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1255" w:hRule="atLeast"/>
        </w:trPr>
        <w:tc>
          <w:tcPr>
            <w:tcW w:w="4422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rPr>
                <w:sz w:val="32"/>
              </w:rPr>
            </w:pPr>
            <w:r>
              <w:rPr>
                <w:sz w:val="32"/>
              </w:rPr>
              <w:t>Présence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d’hydrogène</w:t>
            </w:r>
          </w:p>
        </w:tc>
        <w:tc>
          <w:tcPr>
            <w:tcW w:w="8258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line="235" w:lineRule="auto" w:before="45"/>
              <w:ind w:left="145"/>
              <w:rPr>
                <w:sz w:val="32"/>
              </w:rPr>
            </w:pPr>
            <w:r>
              <w:rPr>
                <w:sz w:val="32"/>
              </w:rPr>
              <w:t>Utiliser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des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produits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d’apport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étuvé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à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bas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hydrogène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fusible. Utiliser une bonne protection gazeuse, dégraisser et sécher avant soudage.</w:t>
            </w:r>
          </w:p>
        </w:tc>
      </w:tr>
      <w:tr>
        <w:trPr>
          <w:trHeight w:val="648" w:hRule="atLeast"/>
        </w:trPr>
        <w:tc>
          <w:tcPr>
            <w:tcW w:w="4422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pacing w:val="-2"/>
                <w:sz w:val="32"/>
              </w:rPr>
              <w:t>Refroidissement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trop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rapide</w:t>
            </w:r>
          </w:p>
        </w:tc>
        <w:tc>
          <w:tcPr>
            <w:tcW w:w="8258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pacing w:val="-2"/>
                <w:sz w:val="32"/>
              </w:rPr>
              <w:t>Préchauffer,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augmenter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l’intensité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de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soudage</w:t>
            </w:r>
          </w:p>
        </w:tc>
      </w:tr>
      <w:tr>
        <w:trPr>
          <w:trHeight w:val="891" w:hRule="atLeast"/>
        </w:trPr>
        <w:tc>
          <w:tcPr>
            <w:tcW w:w="4422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Bridage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fort</w:t>
            </w:r>
          </w:p>
        </w:tc>
        <w:tc>
          <w:tcPr>
            <w:tcW w:w="8258" w:type="dxa"/>
            <w:shd w:val="clear" w:color="auto" w:fill="CACACA"/>
          </w:tcPr>
          <w:p>
            <w:pPr>
              <w:pStyle w:val="TableParagraph"/>
              <w:spacing w:line="235" w:lineRule="auto" w:before="65"/>
              <w:ind w:left="145"/>
              <w:rPr>
                <w:sz w:val="32"/>
              </w:rPr>
            </w:pPr>
            <w:r>
              <w:rPr>
                <w:sz w:val="32"/>
              </w:rPr>
              <w:t>Diminuer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les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tensions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lors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du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bridage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Modifier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répartition des passes</w:t>
            </w:r>
          </w:p>
        </w:tc>
      </w:tr>
      <w:tr>
        <w:trPr>
          <w:trHeight w:val="561" w:hRule="atLeast"/>
        </w:trPr>
        <w:tc>
          <w:tcPr>
            <w:tcW w:w="4422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Présence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structure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dure</w:t>
            </w:r>
          </w:p>
        </w:tc>
        <w:tc>
          <w:tcPr>
            <w:tcW w:w="8258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z w:val="32"/>
              </w:rPr>
              <w:t>Vérifier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la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soudabilité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du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matériau</w:t>
            </w:r>
          </w:p>
        </w:tc>
      </w:tr>
    </w:tbl>
    <w:p>
      <w:pPr>
        <w:spacing w:after="0"/>
        <w:rPr>
          <w:sz w:val="32"/>
        </w:rPr>
        <w:sectPr>
          <w:pgSz w:w="14400" w:h="10800" w:orient="landscape"/>
          <w:pgMar w:header="483" w:footer="549" w:top="1260" w:bottom="740" w:left="0" w:right="80"/>
        </w:sectPr>
      </w:pPr>
    </w:p>
    <w:p>
      <w:pPr>
        <w:pStyle w:val="BodyText"/>
        <w:spacing w:before="10"/>
        <w:rPr>
          <w:sz w:val="21"/>
        </w:rPr>
      </w:pPr>
    </w:p>
    <w:p>
      <w:pPr>
        <w:spacing w:line="754" w:lineRule="exact" w:before="0"/>
        <w:ind w:left="1454" w:right="1478" w:firstLine="0"/>
        <w:jc w:val="center"/>
        <w:rPr>
          <w:sz w:val="64"/>
        </w:rPr>
      </w:pPr>
      <w:r>
        <w:rPr>
          <w:color w:val="585858"/>
          <w:sz w:val="64"/>
        </w:rPr>
        <w:t>FISSURATION A</w:t>
      </w:r>
      <w:r>
        <w:rPr>
          <w:color w:val="585858"/>
          <w:spacing w:val="-4"/>
          <w:sz w:val="64"/>
        </w:rPr>
        <w:t> </w:t>
      </w:r>
      <w:r>
        <w:rPr>
          <w:color w:val="585858"/>
          <w:spacing w:val="-2"/>
          <w:sz w:val="64"/>
        </w:rPr>
        <w:t>CHAUD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2601467</wp:posOffset>
            </wp:positionH>
            <wp:positionV relativeFrom="paragraph">
              <wp:posOffset>166897</wp:posOffset>
            </wp:positionV>
            <wp:extent cx="3863611" cy="1842516"/>
            <wp:effectExtent l="0" t="0" r="0" b="0"/>
            <wp:wrapTopAndBottom/>
            <wp:docPr id="93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5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611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6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  <w:gridCol w:w="6340"/>
      </w:tblGrid>
      <w:tr>
        <w:trPr>
          <w:trHeight w:val="542" w:hRule="atLeast"/>
        </w:trPr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1379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phénomène</w:t>
            </w:r>
          </w:p>
        </w:tc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2466" w:right="24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542" w:hRule="atLeast"/>
        </w:trPr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rPr>
                <w:sz w:val="32"/>
              </w:rPr>
            </w:pPr>
            <w:r>
              <w:rPr>
                <w:sz w:val="32"/>
              </w:rPr>
              <w:t>Présence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d’impureté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dans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le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métal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base</w:t>
            </w:r>
          </w:p>
        </w:tc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9"/>
              <w:ind w:left="145"/>
              <w:rPr>
                <w:sz w:val="32"/>
              </w:rPr>
            </w:pPr>
            <w:r>
              <w:rPr>
                <w:sz w:val="32"/>
              </w:rPr>
              <w:t>Vérifier</w:t>
            </w:r>
            <w:r>
              <w:rPr>
                <w:spacing w:val="48"/>
                <w:sz w:val="32"/>
              </w:rPr>
              <w:t> </w:t>
            </w:r>
            <w:r>
              <w:rPr>
                <w:sz w:val="32"/>
              </w:rPr>
              <w:t>les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taux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d’impureté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(soufre)</w:t>
            </w:r>
          </w:p>
        </w:tc>
      </w:tr>
      <w:tr>
        <w:trPr>
          <w:trHeight w:val="891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Mauvais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métal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d’apport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line="235" w:lineRule="auto" w:before="65"/>
              <w:ind w:left="145"/>
              <w:rPr>
                <w:sz w:val="32"/>
              </w:rPr>
            </w:pPr>
            <w:r>
              <w:rPr>
                <w:sz w:val="32"/>
              </w:rPr>
              <w:t>Choisir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un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MA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pour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obtenir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un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taux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de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ferrite entre 5-10%</w:t>
            </w:r>
          </w:p>
        </w:tc>
      </w:tr>
      <w:tr>
        <w:trPr>
          <w:trHeight w:val="603" w:hRule="atLeast"/>
        </w:trPr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rPr>
                <w:sz w:val="32"/>
              </w:rPr>
            </w:pPr>
            <w:r>
              <w:rPr>
                <w:sz w:val="32"/>
              </w:rPr>
              <w:t>Soudure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trop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plate</w:t>
            </w:r>
          </w:p>
        </w:tc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ind w:left="145"/>
              <w:rPr>
                <w:sz w:val="32"/>
              </w:rPr>
            </w:pPr>
            <w:r>
              <w:rPr>
                <w:spacing w:val="-2"/>
                <w:sz w:val="32"/>
              </w:rPr>
              <w:t>Conserver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2"/>
                <w:sz w:val="32"/>
              </w:rPr>
              <w:t>un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rapport</w:t>
            </w:r>
            <w:r>
              <w:rPr>
                <w:sz w:val="32"/>
              </w:rPr>
              <w:t> </w:t>
            </w:r>
            <w:r>
              <w:rPr>
                <w:spacing w:val="-2"/>
                <w:sz w:val="32"/>
              </w:rPr>
              <w:t>hauteur/largeur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=0.7</w:t>
            </w:r>
          </w:p>
        </w:tc>
      </w:tr>
    </w:tbl>
    <w:p>
      <w:pPr>
        <w:spacing w:after="0"/>
        <w:rPr>
          <w:sz w:val="32"/>
        </w:rPr>
        <w:sectPr>
          <w:pgSz w:w="14400" w:h="10800" w:orient="landscape"/>
          <w:pgMar w:header="483" w:footer="549" w:top="1260" w:bottom="740" w:left="0" w:right="80"/>
        </w:sectPr>
      </w:pPr>
    </w:p>
    <w:p>
      <w:pPr>
        <w:pStyle w:val="BodyText"/>
        <w:spacing w:before="10"/>
        <w:rPr>
          <w:sz w:val="21"/>
        </w:rPr>
      </w:pPr>
    </w:p>
    <w:p>
      <w:pPr>
        <w:spacing w:line="754" w:lineRule="exact" w:before="0"/>
        <w:ind w:left="1993" w:right="1478" w:firstLine="0"/>
        <w:jc w:val="center"/>
        <w:rPr>
          <w:sz w:val="64"/>
        </w:rPr>
      </w:pPr>
      <w:r>
        <w:rPr>
          <w:color w:val="585858"/>
          <w:spacing w:val="-2"/>
          <w:sz w:val="64"/>
        </w:rPr>
        <w:t>PROJECTIONS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1281683</wp:posOffset>
            </wp:positionH>
            <wp:positionV relativeFrom="paragraph">
              <wp:posOffset>93716</wp:posOffset>
            </wp:positionV>
            <wp:extent cx="2950459" cy="1965960"/>
            <wp:effectExtent l="0" t="0" r="0" b="0"/>
            <wp:wrapTopAndBottom/>
            <wp:docPr id="9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59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5061203</wp:posOffset>
            </wp:positionH>
            <wp:positionV relativeFrom="paragraph">
              <wp:posOffset>131816</wp:posOffset>
            </wp:positionV>
            <wp:extent cx="3280450" cy="1950720"/>
            <wp:effectExtent l="0" t="0" r="0" b="0"/>
            <wp:wrapTopAndBottom/>
            <wp:docPr id="9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7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5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0"/>
        <w:gridCol w:w="6340"/>
      </w:tblGrid>
      <w:tr>
        <w:trPr>
          <w:trHeight w:val="541" w:hRule="atLeast"/>
        </w:trPr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1379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Origines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du</w:t>
            </w:r>
            <w:r>
              <w:rPr>
                <w:b/>
                <w:color w:val="FFFFFF"/>
                <w:spacing w:val="-3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phénomène</w:t>
            </w:r>
          </w:p>
        </w:tc>
        <w:tc>
          <w:tcPr>
            <w:tcW w:w="6340" w:type="dxa"/>
            <w:tcBorders>
              <w:bottom w:val="single" w:sz="24" w:space="0" w:color="FFFFFF"/>
            </w:tcBorders>
            <w:shd w:val="clear" w:color="auto" w:fill="000000"/>
          </w:tcPr>
          <w:p>
            <w:pPr>
              <w:pStyle w:val="TableParagraph"/>
              <w:spacing w:before="57"/>
              <w:ind w:left="2466" w:right="24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Solutions</w:t>
            </w:r>
          </w:p>
        </w:tc>
      </w:tr>
      <w:tr>
        <w:trPr>
          <w:trHeight w:val="776" w:hRule="atLeast"/>
        </w:trPr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before="37"/>
              <w:rPr>
                <w:sz w:val="36"/>
              </w:rPr>
            </w:pPr>
            <w:r>
              <w:rPr>
                <w:sz w:val="36"/>
              </w:rPr>
              <w:t>Mauvais</w:t>
            </w:r>
            <w:r>
              <w:rPr>
                <w:spacing w:val="-5"/>
                <w:sz w:val="36"/>
              </w:rPr>
              <w:t> </w:t>
            </w:r>
            <w:r>
              <w:rPr>
                <w:spacing w:val="-2"/>
                <w:sz w:val="36"/>
              </w:rPr>
              <w:t>réglage</w:t>
            </w:r>
          </w:p>
        </w:tc>
        <w:tc>
          <w:tcPr>
            <w:tcW w:w="6340" w:type="dxa"/>
            <w:tcBorders>
              <w:top w:val="single" w:sz="24" w:space="0" w:color="FFFFFF"/>
            </w:tcBorders>
            <w:shd w:val="clear" w:color="auto" w:fill="CACACA"/>
          </w:tcPr>
          <w:p>
            <w:pPr>
              <w:pStyle w:val="TableParagraph"/>
              <w:spacing w:line="235" w:lineRule="auto" w:before="44"/>
              <w:ind w:left="145" w:right="252"/>
              <w:rPr>
                <w:sz w:val="28"/>
              </w:rPr>
            </w:pPr>
            <w:r>
              <w:rPr>
                <w:sz w:val="28"/>
              </w:rPr>
              <w:t>Revoir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rapport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vitesse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fil/tension/self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ou utiliser une loi synergique</w:t>
            </w:r>
          </w:p>
        </w:tc>
      </w:tr>
      <w:tr>
        <w:trPr>
          <w:trHeight w:val="796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Choix du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mode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2"/>
                <w:sz w:val="36"/>
              </w:rPr>
              <w:t> </w:t>
            </w:r>
            <w:r>
              <w:rPr>
                <w:spacing w:val="-2"/>
                <w:sz w:val="36"/>
              </w:rPr>
              <w:t>transfert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line="339" w:lineRule="exact" w:before="58"/>
              <w:ind w:left="145"/>
              <w:rPr>
                <w:sz w:val="28"/>
              </w:rPr>
            </w:pPr>
            <w:r>
              <w:rPr>
                <w:sz w:val="28"/>
              </w:rPr>
              <w:t>Eviter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globulaire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utiliser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mode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pulsé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4"/>
                <w:sz w:val="28"/>
              </w:rPr>
              <w:t>dans</w:t>
            </w:r>
          </w:p>
          <w:p>
            <w:pPr>
              <w:pStyle w:val="TableParagraph"/>
              <w:spacing w:line="339" w:lineRule="exact"/>
              <w:ind w:left="145"/>
              <w:rPr>
                <w:sz w:val="28"/>
              </w:rPr>
            </w:pPr>
            <w:r>
              <w:rPr>
                <w:sz w:val="28"/>
              </w:rPr>
              <w:t>cette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plage</w:t>
            </w:r>
          </w:p>
        </w:tc>
      </w:tr>
      <w:tr>
        <w:trPr>
          <w:trHeight w:val="603" w:hRule="atLeast"/>
        </w:trPr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Hauteur</w:t>
            </w:r>
            <w:r>
              <w:rPr>
                <w:spacing w:val="-13"/>
                <w:sz w:val="36"/>
              </w:rPr>
              <w:t> </w:t>
            </w:r>
            <w:r>
              <w:rPr>
                <w:sz w:val="36"/>
              </w:rPr>
              <w:t>d’arc/</w:t>
            </w:r>
            <w:r>
              <w:rPr>
                <w:spacing w:val="-11"/>
                <w:sz w:val="36"/>
              </w:rPr>
              <w:t> </w:t>
            </w:r>
            <w:r>
              <w:rPr>
                <w:sz w:val="36"/>
              </w:rPr>
              <w:t>Stick</w:t>
            </w:r>
            <w:r>
              <w:rPr>
                <w:spacing w:val="-15"/>
                <w:sz w:val="36"/>
              </w:rPr>
              <w:t> </w:t>
            </w:r>
            <w:r>
              <w:rPr>
                <w:spacing w:val="-5"/>
                <w:sz w:val="36"/>
              </w:rPr>
              <w:t>out</w:t>
            </w:r>
          </w:p>
        </w:tc>
        <w:tc>
          <w:tcPr>
            <w:tcW w:w="6340" w:type="dxa"/>
            <w:shd w:val="clear" w:color="auto" w:fill="CACACA"/>
          </w:tcPr>
          <w:p>
            <w:pPr>
              <w:pStyle w:val="TableParagraph"/>
              <w:spacing w:before="59"/>
              <w:ind w:left="145"/>
              <w:rPr>
                <w:sz w:val="28"/>
              </w:rPr>
            </w:pPr>
            <w:r>
              <w:rPr>
                <w:sz w:val="28"/>
              </w:rPr>
              <w:t>Eviter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les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hauteurs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stick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4"/>
                <w:sz w:val="28"/>
              </w:rPr>
              <w:t>bas.</w:t>
            </w:r>
          </w:p>
        </w:tc>
      </w:tr>
      <w:tr>
        <w:trPr>
          <w:trHeight w:val="562" w:hRule="atLeast"/>
        </w:trPr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7"/>
              <w:rPr>
                <w:sz w:val="36"/>
              </w:rPr>
            </w:pPr>
            <w:r>
              <w:rPr>
                <w:sz w:val="36"/>
              </w:rPr>
              <w:t>Etat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> </w:t>
            </w:r>
            <w:r>
              <w:rPr>
                <w:sz w:val="36"/>
              </w:rPr>
              <w:t>surface</w:t>
            </w:r>
            <w:r>
              <w:rPr>
                <w:spacing w:val="-7"/>
                <w:sz w:val="36"/>
              </w:rPr>
              <w:t> </w:t>
            </w:r>
            <w:r>
              <w:rPr>
                <w:sz w:val="36"/>
              </w:rPr>
              <w:t>des</w:t>
            </w:r>
            <w:r>
              <w:rPr>
                <w:spacing w:val="-6"/>
                <w:sz w:val="36"/>
              </w:rPr>
              <w:t> </w:t>
            </w:r>
            <w:r>
              <w:rPr>
                <w:spacing w:val="-4"/>
                <w:sz w:val="36"/>
              </w:rPr>
              <w:t>tôles</w:t>
            </w:r>
          </w:p>
        </w:tc>
        <w:tc>
          <w:tcPr>
            <w:tcW w:w="6340" w:type="dxa"/>
            <w:shd w:val="clear" w:color="auto" w:fill="E7E7E7"/>
          </w:tcPr>
          <w:p>
            <w:pPr>
              <w:pStyle w:val="TableParagraph"/>
              <w:spacing w:before="59"/>
              <w:ind w:left="145"/>
              <w:rPr>
                <w:sz w:val="28"/>
              </w:rPr>
            </w:pPr>
            <w:r>
              <w:rPr>
                <w:sz w:val="28"/>
              </w:rPr>
              <w:t>Avoir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des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tôles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propres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header="483" w:footer="549" w:top="1260" w:bottom="740" w:left="0" w:right="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685pt;margin-top:0pt;width:720.4pt;height:540pt;mso-position-horizontal-relative:page;mso-position-vertical-relative:page;z-index:-16864768" id="docshapegroup282" coordorigin="-7,0" coordsize="14408,10800">
            <v:shape style="position:absolute;left:0;top:0;width:14400;height:10800" type="#_x0000_t75" id="docshape283" stroked="false">
              <v:imagedata r:id="rId178" o:title=""/>
            </v:shape>
            <v:shape style="position:absolute;left:12348;top:10051;width:2052;height:749" id="docshape284" coordorigin="12348,10051" coordsize="2052,749" path="m14400,10051l12636,10051,12348,10800,14400,10800,14400,10051xe" filled="true" fillcolor="#c50b29" stroked="false">
              <v:path arrowok="t"/>
              <v:fill type="solid"/>
            </v:shape>
            <v:line style="position:absolute" from="0,10426" to="12492,10428" stroked="true" strokeweight=".737pt" strokecolor="#252525">
              <v:stroke dashstyle="solid"/>
            </v:line>
            <v:shape style="position:absolute;left:4977;top:2361;width:5100;height:3646" type="#_x0000_t75" id="docshape285" stroked="false">
              <v:imagedata r:id="rId17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13905" w:val="right" w:leader="none"/>
        </w:tabs>
        <w:spacing w:before="59"/>
        <w:ind w:left="4791" w:right="0" w:firstLine="0"/>
        <w:jc w:val="left"/>
        <w:rPr>
          <w:rFonts w:ascii="Times New Roman"/>
          <w:sz w:val="48"/>
        </w:rPr>
      </w:pPr>
      <w:r>
        <w:rPr>
          <w:i/>
          <w:color w:val="7E7E7E"/>
          <w:spacing w:val="-2"/>
          <w:sz w:val="20"/>
        </w:rPr>
        <w:t>-Formation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TIG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Support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de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documents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techniques</w:t>
      </w:r>
      <w:r>
        <w:rPr>
          <w:i/>
          <w:color w:val="7E7E7E"/>
          <w:spacing w:val="2"/>
          <w:sz w:val="20"/>
        </w:rPr>
        <w:t> </w:t>
      </w:r>
      <w:r>
        <w:rPr>
          <w:i/>
          <w:color w:val="7E7E7E"/>
          <w:spacing w:val="-2"/>
          <w:sz w:val="20"/>
        </w:rPr>
        <w:t>SODEC</w:t>
      </w:r>
      <w:r>
        <w:rPr>
          <w:rFonts w:ascii="Times New Roman"/>
          <w:color w:val="7E7E7E"/>
          <w:sz w:val="20"/>
        </w:rPr>
        <w:tab/>
      </w:r>
      <w:r>
        <w:rPr>
          <w:rFonts w:ascii="Times New Roman"/>
          <w:color w:val="FFFFFF"/>
          <w:spacing w:val="-5"/>
          <w:position w:val="-27"/>
          <w:sz w:val="48"/>
        </w:rPr>
        <w:t>54</w:t>
      </w:r>
    </w:p>
    <w:sectPr>
      <w:headerReference w:type="default" r:id="rId176"/>
      <w:footerReference w:type="default" r:id="rId177"/>
      <w:pgSz w:w="14400" w:h="10800" w:orient="landscape"/>
      <w:pgMar w:header="0" w:footer="0" w:top="122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icrosoft YaHei">
    <w:altName w:val="Microsoft YaHe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24672" id="docshapegroup8" coordorigin="-7,10051" coordsize="14408,749">
          <v:shape style="position:absolute;left:12348;top:10051;width:2052;height:749" id="docshape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24160" type="#_x0000_t202" id="docshape1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19pt;height:28.6pt;mso-position-horizontal-relative:page;mso-position-vertical-relative:page;z-index:-16923648" type="#_x0000_t202" id="docshape1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z w:val="48"/>
                  </w:rPr>
                  <w:t>2</w:t>
                </w:r>
                <w:r>
                  <w:rPr>
                    <w:rFonts w:ascii="Times New Roman"/>
                    <w:color w:val="FFFFFF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3408" id="docshapegroup108" coordorigin="-7,10051" coordsize="14408,749">
          <v:shape style="position:absolute;left:12348;top:10051;width:2052;height:749" id="docshape10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2896" type="#_x0000_t202" id="docshape11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2384" type="#_x0000_t202" id="docshape11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17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1872" id="docshapegroup112" coordorigin="-7,10051" coordsize="14408,749">
          <v:shape style="position:absolute;left:12348;top:10051;width:2052;height:749" id="docshape113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1360" type="#_x0000_t202" id="docshape114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0848" type="#_x0000_t202" id="docshape115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18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0336" id="docshapegroup132" coordorigin="-7,10051" coordsize="14408,749">
          <v:shape style="position:absolute;left:12348;top:10051;width:2052;height:749" id="docshape133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9824" type="#_x0000_t202" id="docshape134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9312" type="#_x0000_t202" id="docshape135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19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8800" id="docshapegroup139" coordorigin="-7,10051" coordsize="14408,749">
          <v:shape style="position:absolute;left:12348;top:10051;width:2052;height:749" id="docshape14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8288" type="#_x0000_t202" id="docshape14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7776" type="#_x0000_t202" id="docshape142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21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7264" id="docshapegroup143" coordorigin="-7,10051" coordsize="14408,749">
          <v:shape style="position:absolute;left:12348;top:10051;width:2052;height:749" id="docshape14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6752" type="#_x0000_t202" id="docshape14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6240" type="#_x0000_t202" id="docshape146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22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5728" id="docshapegroup151" coordorigin="-7,10051" coordsize="14408,749">
          <v:shape style="position:absolute;left:12348;top:10051;width:2052;height:749" id="docshape152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5216" type="#_x0000_t202" id="docshape153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4704" type="#_x0000_t202" id="docshape154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23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4192" id="docshapegroup155" coordorigin="-7,10051" coordsize="14408,749">
          <v:shape style="position:absolute;left:12348;top:10051;width:2052;height:749" id="docshape156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3680" type="#_x0000_t202" id="docshape157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3168" type="#_x0000_t202" id="docshape158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24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2656" id="docshapegroup165" coordorigin="-7,10051" coordsize="14408,749">
          <v:shape style="position:absolute;left:12348;top:10051;width:2052;height:749" id="docshape166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2144" type="#_x0000_t202" id="docshape167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01632" type="#_x0000_t202" id="docshape168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25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00608" id="docshapegroup170" coordorigin="-7,10051" coordsize="14408,749">
          <v:shape style="position:absolute;left:12348;top:10051;width:2052;height:749" id="docshape171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00096" type="#_x0000_t202" id="docshape17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99584" type="#_x0000_t202" id="docshape173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26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98560" id="docshapegroup176" coordorigin="-7,10051" coordsize="14408,749">
          <v:shape style="position:absolute;left:12348;top:10051;width:2052;height:749" id="docshape177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98048" type="#_x0000_t202" id="docshape178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97536" type="#_x0000_t202" id="docshape179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27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96000" id="docshapegroup182" coordorigin="-7,10051" coordsize="14408,749">
          <v:shape style="position:absolute;left:12348;top:10051;width:2052;height:749" id="docshape183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95488" type="#_x0000_t202" id="docshape184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94976" type="#_x0000_t202" id="docshape185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28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93440" id="docshapegroup190" coordorigin="-7,10051" coordsize="14408,749">
          <v:shape style="position:absolute;left:12348;top:10051;width:2052;height:749" id="docshape191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92928" type="#_x0000_t202" id="docshape19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92416" type="#_x0000_t202" id="docshape193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30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91904" id="docshapegroup194" coordorigin="-7,10051" coordsize="14408,749">
          <v:shape style="position:absolute;left:12348;top:10051;width:2052;height:749" id="docshape19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91392" type="#_x0000_t202" id="docshape19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90880" type="#_x0000_t202" id="docshape197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31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89344" id="docshapegroup199" coordorigin="-7,10051" coordsize="14408,749">
          <v:shape style="position:absolute;left:12348;top:10051;width:2052;height:749" id="docshape20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88832" type="#_x0000_t202" id="docshape20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88320" type="#_x0000_t202" id="docshape202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32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86784" id="docshapegroup204" coordorigin="-7,10051" coordsize="14408,749">
          <v:shape style="position:absolute;left:12348;top:10051;width:2052;height:749" id="docshape20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86272" type="#_x0000_t202" id="docshape20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85760" type="#_x0000_t202" id="docshape207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34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85248" id="docshapegroup213" coordorigin="-7,10051" coordsize="14408,749">
          <v:shape style="position:absolute;left:12348;top:10051;width:2052;height:749" id="docshape214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84736" type="#_x0000_t202" id="docshape215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84224" type="#_x0000_t202" id="docshape216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36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83712" id="docshapegroup217" coordorigin="-7,10051" coordsize="14408,749">
          <v:shape style="position:absolute;left:12348;top:10051;width:2052;height:749" id="docshape218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83200" type="#_x0000_t202" id="docshape219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82688" type="#_x0000_t202" id="docshape220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37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82176" id="docshapegroup221" coordorigin="-7,10051" coordsize="14408,749">
          <v:shape style="position:absolute;left:12348;top:10051;width:2052;height:749" id="docshape222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81664" type="#_x0000_t202" id="docshape223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81152" type="#_x0000_t202" id="docshape224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38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79616" id="docshapegroup226" coordorigin="-7,10051" coordsize="14408,749">
          <v:shape style="position:absolute;left:12348;top:10051;width:2052;height:749" id="docshape227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79104" type="#_x0000_t202" id="docshape228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78592" type="#_x0000_t202" id="docshape229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39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77056" id="docshapegroup231" coordorigin="-7,10051" coordsize="14408,749">
          <v:shape style="position:absolute;left:12348;top:10051;width:2052;height:749" id="docshape232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76544" type="#_x0000_t202" id="docshape233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76032" type="#_x0000_t202" id="docshape234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40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75520" id="docshapegroup239" coordorigin="-7,10051" coordsize="14408,749">
          <v:shape style="position:absolute;left:12348;top:10051;width:2052;height:749" id="docshape24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75008" type="#_x0000_t202" id="docshape24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74496" type="#_x0000_t202" id="docshape242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41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73472" id="docshapegroup244" coordorigin="-7,10051" coordsize="14408,749">
          <v:shape style="position:absolute;left:12348;top:10051;width:2052;height:749" id="docshape24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872960" type="#_x0000_t202" id="docshape24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72448" type="#_x0000_t202" id="docshape247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42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869376" id="docshapegroup277" coordorigin="-7,10051" coordsize="14408,749">
          <v:shape style="position:absolute;left:12348;top:10051;width:2052;height:749" id="docshape278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4.2pt;margin-top:506.156006pt;width:25.25pt;height:20pt;mso-position-horizontal-relative:page;mso-position-vertical-relative:page;z-index:-16868864" type="#_x0000_t202" id="docshape279" filled="false" stroked="false">
          <v:textbox inset="0,0,0,0">
            <w:txbxContent>
              <w:p>
                <w:pPr>
                  <w:pStyle w:val="BodyText"/>
                  <w:spacing w:line="387" w:lineRule="exact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48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38.554001pt;margin-top:505.601013pt;width:231pt;height:12pt;mso-position-horizontal-relative:page;mso-position-vertical-relative:page;z-index:-16868352" type="#_x0000_t202" id="docshape28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867840" type="#_x0000_t202" id="docshape28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48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23136" id="docshapegroup29" coordorigin="-7,10051" coordsize="14408,749">
          <v:shape style="position:absolute;left:12348;top:10051;width:2052;height:749" id="docshape30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22624" type="#_x0000_t202" id="docshape3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19pt;height:28.6pt;mso-position-horizontal-relative:page;mso-position-vertical-relative:page;z-index:-16922112" type="#_x0000_t202" id="docshape32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z w:val="48"/>
                  </w:rPr>
                  <w:t>7</w:t>
                </w:r>
                <w:r>
                  <w:rPr>
                    <w:rFonts w:ascii="Times New Roman"/>
                    <w:color w:val="FFFFFF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21600" id="docshapegroup38" coordorigin="-7,10051" coordsize="14408,749">
          <v:shape style="position:absolute;left:12348;top:10051;width:2052;height:749" id="docshape3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21088" type="#_x0000_t202" id="docshape4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0pt;height:28.6pt;mso-position-horizontal-relative:page;mso-position-vertical-relative:page;z-index:-16920576" type="#_x0000_t202" id="docshape4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11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9552" id="docshapegroup54" coordorigin="-7,10051" coordsize="14408,749">
          <v:shape style="position:absolute;left:12348;top:10051;width:2052;height:749" id="docshape5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9040" type="#_x0000_t202" id="docshape5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8528" type="#_x0000_t202" id="docshape57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12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8016" id="docshapegroup70" coordorigin="-7,10051" coordsize="14408,749">
          <v:shape style="position:absolute;left:12348;top:10051;width:2052;height:749" id="docshape71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7504" type="#_x0000_t202" id="docshape72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6992" type="#_x0000_t202" id="docshape73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14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6480" id="docshapegroup78" coordorigin="-7,10051" coordsize="14408,749">
          <v:shape style="position:absolute;left:12348;top:10051;width:2052;height:749" id="docshape79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5968" type="#_x0000_t202" id="docshape80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5456" type="#_x0000_t202" id="docshape81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15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3685pt;margin-top:502.559906pt;width:720.4pt;height:37.450pt;mso-position-horizontal-relative:page;mso-position-vertical-relative:page;z-index:-16914944" id="docshapegroup104" coordorigin="-7,10051" coordsize="14408,749">
          <v:shape style="position:absolute;left:12348;top:10051;width:2052;height:749" id="docshape105" coordorigin="12348,10051" coordsize="2052,749" path="m14400,10051l12636,10051,12348,10800,14400,10800,14400,10051xe" filled="true" fillcolor="#c50b29" stroked="false">
            <v:path arrowok="t"/>
            <v:fill type="solid"/>
          </v:shape>
          <v:line style="position:absolute" from="0,10426" to="12492,10428" stroked="true" strokeweight=".737pt" strokecolor="#252525">
            <v:stroke dashstyle="solid"/>
          </v:line>
          <w10:wrap type="none"/>
        </v:group>
      </w:pict>
    </w:r>
    <w:r>
      <w:rPr/>
      <w:pict>
        <v:shape style="position:absolute;margin-left:238.554001pt;margin-top:505.601013pt;width:231pt;height:12pt;mso-position-horizontal-relative:page;mso-position-vertical-relative:page;z-index:-16914432" type="#_x0000_t202" id="docshape106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color w:val="7E7E7E"/>
                    <w:spacing w:val="-2"/>
                    <w:sz w:val="20"/>
                  </w:rPr>
                  <w:t>-Formation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TIG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Support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de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documents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techniques</w:t>
                </w:r>
                <w:r>
                  <w:rPr>
                    <w:i/>
                    <w:color w:val="7E7E7E"/>
                    <w:spacing w:val="2"/>
                    <w:sz w:val="20"/>
                  </w:rPr>
                  <w:t> </w:t>
                </w:r>
                <w:r>
                  <w:rPr>
                    <w:i/>
                    <w:color w:val="7E7E7E"/>
                    <w:spacing w:val="-2"/>
                    <w:sz w:val="20"/>
                  </w:rPr>
                  <w:t>SODEC</w:t>
                </w:r>
              </w:p>
            </w:txbxContent>
          </v:textbox>
          <w10:wrap type="none"/>
        </v:shape>
      </w:pict>
    </w:r>
    <w:r>
      <w:rPr/>
      <w:pict>
        <v:shape style="position:absolute;margin-left:668.280029pt;margin-top:505.685272pt;width:31pt;height:28.6pt;mso-position-horizontal-relative:page;mso-position-vertical-relative:page;z-index:-16913920" type="#_x0000_t202" id="docshape107" filled="false" stroked="false">
          <v:textbox inset="0,0,0,0">
            <w:txbxContent>
              <w:p>
                <w:pPr>
                  <w:spacing w:line="552" w:lineRule="exact" w:before="0"/>
                  <w:ind w:left="60" w:right="0" w:firstLine="0"/>
                  <w:jc w:val="left"/>
                  <w:rPr>
                    <w:rFonts w:ascii="Times New Roman"/>
                    <w:sz w:val="48"/>
                  </w:rPr>
                </w:pP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begin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instrText> PAGE </w:instrTex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separate"/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t>16</w:t>
                </w:r>
                <w:r>
                  <w:rPr>
                    <w:rFonts w:ascii="Times New Roman"/>
                    <w:color w:val="FFFFFF"/>
                    <w:spacing w:val="-5"/>
                    <w:sz w:val="4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.301pt;margin-top:25.049999pt;width:527.450pt;height:42pt;mso-position-horizontal-relative:page;mso-position-vertical-relative:page;z-index:-16920064" type="#_x0000_t202" id="docshape53" filled="false" stroked="false">
          <v:textbox inset="0,0,0,0">
            <w:txbxContent>
              <w:p>
                <w:pPr>
                  <w:tabs>
                    <w:tab w:pos="892" w:val="left" w:leader="none"/>
                    <w:tab w:pos="10528" w:val="left" w:leader="none"/>
                  </w:tabs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z w:val="80"/>
                    <w:u w:val="single" w:color="C00000"/>
                  </w:rPr>
                  <w:tab/>
                  <w:t>LA</w:t>
                </w:r>
                <w:r>
                  <w:rPr>
                    <w:color w:val="CC0000"/>
                    <w:spacing w:val="-9"/>
                    <w:sz w:val="80"/>
                    <w:u w:val="single" w:color="C00000"/>
                  </w:rPr>
                  <w:t> </w:t>
                </w:r>
                <w:r>
                  <w:rPr>
                    <w:color w:val="CC0000"/>
                    <w:spacing w:val="-2"/>
                    <w:sz w:val="80"/>
                    <w:u w:val="single" w:color="C00000"/>
                  </w:rPr>
                  <w:t>TORCHE</w:t>
                </w:r>
                <w:r>
                  <w:rPr>
                    <w:color w:val="CC0000"/>
                    <w:sz w:val="80"/>
                    <w:u w:val="single" w:color="C00000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1.629999pt;width:439.65pt;height:26pt;mso-position-horizontal-relative:page;mso-position-vertical-relative:page;z-index:-16901120" type="#_x0000_t202" id="docshape169" filled="false" stroked="false">
          <v:textbox inset="0,0,0,0">
            <w:txbxContent>
              <w:p>
                <w:pPr>
                  <w:spacing w:line="509" w:lineRule="exact" w:before="0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color w:val="CC0000"/>
                    <w:sz w:val="48"/>
                  </w:rPr>
                  <w:t>INFLUENCE</w:t>
                </w:r>
                <w:r>
                  <w:rPr>
                    <w:color w:val="CC0000"/>
                    <w:spacing w:val="-8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DE</w:t>
                </w:r>
                <w:r>
                  <w:rPr>
                    <w:color w:val="CC0000"/>
                    <w:spacing w:val="-5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LA</w:t>
                </w:r>
                <w:r>
                  <w:rPr>
                    <w:color w:val="CC0000"/>
                    <w:spacing w:val="-5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VITESSE</w:t>
                </w:r>
                <w:r>
                  <w:rPr>
                    <w:color w:val="CC0000"/>
                    <w:spacing w:val="-3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DE</w:t>
                </w:r>
                <w:r>
                  <w:rPr>
                    <w:color w:val="CC0000"/>
                    <w:spacing w:val="-5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FIL</w:t>
                </w:r>
                <w:r>
                  <w:rPr>
                    <w:color w:val="CC0000"/>
                    <w:spacing w:val="-8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/</w:t>
                </w:r>
                <w:r>
                  <w:rPr>
                    <w:color w:val="CC0000"/>
                    <w:spacing w:val="-4"/>
                    <w:sz w:val="48"/>
                  </w:rPr>
                  <w:t> </w:t>
                </w:r>
                <w:r>
                  <w:rPr>
                    <w:color w:val="CC0000"/>
                    <w:spacing w:val="-2"/>
                    <w:sz w:val="48"/>
                  </w:rPr>
                  <w:t>INTENSITE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1.629999pt;width:443.5pt;height:26pt;mso-position-horizontal-relative:page;mso-position-vertical-relative:page;z-index:-16899072" type="#_x0000_t202" id="docshape175" filled="false" stroked="false">
          <v:textbox inset="0,0,0,0">
            <w:txbxContent>
              <w:p>
                <w:pPr>
                  <w:spacing w:line="509" w:lineRule="exact" w:before="0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color w:val="CC0000"/>
                    <w:sz w:val="48"/>
                  </w:rPr>
                  <w:t>INFLUENCE</w:t>
                </w:r>
                <w:r>
                  <w:rPr>
                    <w:color w:val="CC0000"/>
                    <w:spacing w:val="-7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DE</w:t>
                </w:r>
                <w:r>
                  <w:rPr>
                    <w:color w:val="CC0000"/>
                    <w:spacing w:val="-6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LA</w:t>
                </w:r>
                <w:r>
                  <w:rPr>
                    <w:color w:val="CC0000"/>
                    <w:spacing w:val="-6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TENSION</w:t>
                </w:r>
                <w:r>
                  <w:rPr>
                    <w:color w:val="CC0000"/>
                    <w:spacing w:val="-6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/</w:t>
                </w:r>
                <w:r>
                  <w:rPr>
                    <w:color w:val="CC0000"/>
                    <w:spacing w:val="-7"/>
                    <w:sz w:val="48"/>
                  </w:rPr>
                  <w:t> </w:t>
                </w:r>
                <w:r>
                  <w:rPr>
                    <w:color w:val="CC0000"/>
                    <w:sz w:val="48"/>
                  </w:rPr>
                  <w:t>HAUTEUR</w:t>
                </w:r>
                <w:r>
                  <w:rPr>
                    <w:color w:val="CC0000"/>
                    <w:spacing w:val="-6"/>
                    <w:sz w:val="48"/>
                  </w:rPr>
                  <w:t> </w:t>
                </w:r>
                <w:r>
                  <w:rPr>
                    <w:color w:val="CC0000"/>
                    <w:spacing w:val="-10"/>
                    <w:sz w:val="48"/>
                  </w:rPr>
                  <w:t>D’ARC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97024" from="5.7pt,72.779999pt" to="529.26pt,72.899999pt" stroked="true" strokeweight="1.758pt" strokecolor="#c00000">
          <v:stroke dashstyle="solid"/>
          <w10:wrap type="none"/>
        </v:line>
      </w:pict>
    </w:r>
    <w:r>
      <w:rPr/>
      <w:pict>
        <v:shape style="position:absolute;margin-left:44.936001pt;margin-top:25.049999pt;width:444.4pt;height:42pt;mso-position-horizontal-relative:page;mso-position-vertical-relative:page;z-index:-16896512" type="#_x0000_t202" id="docshape181" filled="false" stroked="false">
          <v:textbox inset="0,0,0,0">
            <w:txbxContent>
              <w:p>
                <w:pPr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pacing w:val="-4"/>
                    <w:sz w:val="80"/>
                  </w:rPr>
                  <w:t>PARAMÈTRES</w:t>
                </w:r>
                <w:r>
                  <w:rPr>
                    <w:color w:val="CC0000"/>
                    <w:spacing w:val="-38"/>
                    <w:sz w:val="80"/>
                  </w:rPr>
                  <w:t> </w:t>
                </w:r>
                <w:r>
                  <w:rPr>
                    <w:color w:val="CC0000"/>
                    <w:spacing w:val="-4"/>
                    <w:sz w:val="80"/>
                  </w:rPr>
                  <w:t>DE</w:t>
                </w:r>
                <w:r>
                  <w:rPr>
                    <w:color w:val="CC0000"/>
                    <w:spacing w:val="-37"/>
                    <w:sz w:val="80"/>
                  </w:rPr>
                  <w:t> </w:t>
                </w:r>
                <w:r>
                  <w:rPr>
                    <w:color w:val="CC0000"/>
                    <w:spacing w:val="-4"/>
                    <w:sz w:val="80"/>
                  </w:rPr>
                  <w:t>SOUDAGE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94464" from="5.7pt,72.779999pt" to="529.26pt,72.899999pt" stroked="true" strokeweight="1.758pt" strokecolor="#c00000">
          <v:stroke dashstyle="solid"/>
          <w10:wrap type="none"/>
        </v:line>
      </w:pict>
    </w:r>
    <w:r>
      <w:rPr/>
      <w:pict>
        <v:shape style="position:absolute;margin-left:44.936001pt;margin-top:25.049999pt;width:444.4pt;height:42pt;mso-position-horizontal-relative:page;mso-position-vertical-relative:page;z-index:-16893952" type="#_x0000_t202" id="docshape186" filled="false" stroked="false">
          <v:textbox inset="0,0,0,0">
            <w:txbxContent>
              <w:p>
                <w:pPr>
                  <w:spacing w:line="834" w:lineRule="exact" w:before="0"/>
                  <w:ind w:left="20" w:right="0" w:firstLine="0"/>
                  <w:jc w:val="left"/>
                  <w:rPr>
                    <w:sz w:val="80"/>
                  </w:rPr>
                </w:pPr>
                <w:r>
                  <w:rPr>
                    <w:color w:val="CC0000"/>
                    <w:spacing w:val="-4"/>
                    <w:sz w:val="80"/>
                  </w:rPr>
                  <w:t>PARAMÈTRES</w:t>
                </w:r>
                <w:r>
                  <w:rPr>
                    <w:color w:val="CC0000"/>
                    <w:spacing w:val="-38"/>
                    <w:sz w:val="80"/>
                  </w:rPr>
                  <w:t> </w:t>
                </w:r>
                <w:r>
                  <w:rPr>
                    <w:color w:val="CC0000"/>
                    <w:spacing w:val="-4"/>
                    <w:sz w:val="80"/>
                  </w:rPr>
                  <w:t>DE</w:t>
                </w:r>
                <w:r>
                  <w:rPr>
                    <w:color w:val="CC0000"/>
                    <w:spacing w:val="-37"/>
                    <w:sz w:val="80"/>
                  </w:rPr>
                  <w:t> </w:t>
                </w:r>
                <w:r>
                  <w:rPr>
                    <w:color w:val="CC0000"/>
                    <w:spacing w:val="-4"/>
                    <w:sz w:val="80"/>
                  </w:rPr>
                  <w:t>SOUDAGE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90368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3.142pt;width:169.9pt;height:34.1pt;mso-position-horizontal-relative:page;mso-position-vertical-relative:page;z-index:-16889856" type="#_x0000_t202" id="docshape198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GAZ</w:t>
                </w:r>
                <w:r>
                  <w:rPr>
                    <w:color w:val="CC0000"/>
                    <w:spacing w:val="-4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INERTES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87808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3.142pt;width:151pt;height:34.1pt;mso-position-horizontal-relative:page;mso-position-vertical-relative:page;z-index:-16887296" type="#_x0000_t202" id="docshape203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GAZ</w:t>
                </w:r>
                <w:r>
                  <w:rPr>
                    <w:color w:val="CC0000"/>
                    <w:spacing w:val="-4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ACTIFS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80640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2.379999pt;width:473.1pt;height:30pt;mso-position-horizontal-relative:page;mso-position-vertical-relative:page;z-index:-16880128" type="#_x0000_t202" id="docshape225" filled="false" stroked="false">
          <v:textbox inset="0,0,0,0">
            <w:txbxContent>
              <w:p>
                <w:pPr>
                  <w:spacing w:line="59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CC0000"/>
                    <w:spacing w:val="-2"/>
                    <w:sz w:val="56"/>
                  </w:rPr>
                  <w:t>INFLUENCE</w:t>
                </w:r>
                <w:r>
                  <w:rPr>
                    <w:color w:val="CC0000"/>
                    <w:spacing w:val="-29"/>
                    <w:sz w:val="56"/>
                  </w:rPr>
                  <w:t> </w:t>
                </w:r>
                <w:r>
                  <w:rPr>
                    <w:color w:val="CC0000"/>
                    <w:spacing w:val="-2"/>
                    <w:sz w:val="56"/>
                  </w:rPr>
                  <w:t>DES</w:t>
                </w:r>
                <w:r>
                  <w:rPr>
                    <w:color w:val="CC0000"/>
                    <w:spacing w:val="-30"/>
                    <w:sz w:val="56"/>
                  </w:rPr>
                  <w:t> </w:t>
                </w:r>
                <w:r>
                  <w:rPr>
                    <w:color w:val="CC0000"/>
                    <w:spacing w:val="-2"/>
                    <w:sz w:val="56"/>
                  </w:rPr>
                  <w:t>PARAMETRES</w:t>
                </w:r>
                <w:r>
                  <w:rPr>
                    <w:color w:val="CC0000"/>
                    <w:spacing w:val="-26"/>
                    <w:sz w:val="56"/>
                  </w:rPr>
                  <w:t> </w:t>
                </w:r>
                <w:r>
                  <w:rPr>
                    <w:color w:val="CC0000"/>
                    <w:spacing w:val="-2"/>
                    <w:sz w:val="56"/>
                  </w:rPr>
                  <w:t>PHYSIQUES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78080" from="3.18pt,76.739998pt" to="526.86pt,76.859998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2.379999pt;width:453.55pt;height:30pt;mso-position-horizontal-relative:page;mso-position-vertical-relative:page;z-index:-16877568" type="#_x0000_t202" id="docshape230" filled="false" stroked="false">
          <v:textbox inset="0,0,0,0">
            <w:txbxContent>
              <w:p>
                <w:pPr>
                  <w:spacing w:line="59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CC0000"/>
                    <w:sz w:val="56"/>
                  </w:rPr>
                  <w:t>INFLUENCE</w:t>
                </w:r>
                <w:r>
                  <w:rPr>
                    <w:color w:val="CC0000"/>
                    <w:spacing w:val="-16"/>
                    <w:sz w:val="56"/>
                  </w:rPr>
                  <w:t> </w:t>
                </w:r>
                <w:r>
                  <w:rPr>
                    <w:color w:val="CC0000"/>
                    <w:sz w:val="56"/>
                  </w:rPr>
                  <w:t>DE</w:t>
                </w:r>
                <w:r>
                  <w:rPr>
                    <w:color w:val="CC0000"/>
                    <w:spacing w:val="-19"/>
                    <w:sz w:val="56"/>
                  </w:rPr>
                  <w:t> </w:t>
                </w:r>
                <w:r>
                  <w:rPr>
                    <w:color w:val="CC0000"/>
                    <w:sz w:val="56"/>
                  </w:rPr>
                  <w:t>LA</w:t>
                </w:r>
                <w:r>
                  <w:rPr>
                    <w:color w:val="CC0000"/>
                    <w:spacing w:val="-14"/>
                    <w:sz w:val="56"/>
                  </w:rPr>
                  <w:t> </w:t>
                </w:r>
                <w:r>
                  <w:rPr>
                    <w:color w:val="CC0000"/>
                    <w:sz w:val="56"/>
                  </w:rPr>
                  <w:t>VITESSE</w:t>
                </w:r>
                <w:r>
                  <w:rPr>
                    <w:color w:val="CC0000"/>
                    <w:spacing w:val="-21"/>
                    <w:sz w:val="56"/>
                  </w:rPr>
                  <w:t> </w:t>
                </w:r>
                <w:r>
                  <w:rPr>
                    <w:color w:val="CC0000"/>
                    <w:sz w:val="56"/>
                  </w:rPr>
                  <w:t>DE</w:t>
                </w:r>
                <w:r>
                  <w:rPr>
                    <w:color w:val="CC0000"/>
                    <w:spacing w:val="-16"/>
                    <w:sz w:val="56"/>
                  </w:rPr>
                  <w:t> </w:t>
                </w:r>
                <w:r>
                  <w:rPr>
                    <w:color w:val="CC0000"/>
                    <w:spacing w:val="-2"/>
                    <w:sz w:val="56"/>
                  </w:rPr>
                  <w:t>SOUDAGE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3.142pt;width:138.75pt;height:34.1pt;mso-position-horizontal-relative:page;mso-position-vertical-relative:page;z-index:-16873984" type="#_x0000_t202" id="docshape243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STICK</w:t>
                </w:r>
                <w:r>
                  <w:rPr>
                    <w:color w:val="CC0000"/>
                    <w:spacing w:val="-7"/>
                    <w:sz w:val="64"/>
                  </w:rPr>
                  <w:t> </w:t>
                </w:r>
                <w:r>
                  <w:rPr>
                    <w:color w:val="CC0000"/>
                    <w:spacing w:val="-5"/>
                    <w:sz w:val="64"/>
                  </w:rPr>
                  <w:t>OUT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3.142pt;width:138.75pt;height:34.1pt;mso-position-horizontal-relative:page;mso-position-vertical-relative:page;z-index:-16871936" type="#_x0000_t202" id="docshape249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STICK</w:t>
                </w:r>
                <w:r>
                  <w:rPr>
                    <w:color w:val="CC0000"/>
                    <w:spacing w:val="-7"/>
                    <w:sz w:val="64"/>
                  </w:rPr>
                  <w:t> </w:t>
                </w:r>
                <w:r>
                  <w:rPr>
                    <w:color w:val="CC0000"/>
                    <w:spacing w:val="-5"/>
                    <w:sz w:val="64"/>
                  </w:rPr>
                  <w:t>OUT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3.142pt;width:343.6pt;height:34.1pt;mso-position-horizontal-relative:page;mso-position-vertical-relative:page;z-index:-16871424" type="#_x0000_t202" id="docshape254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INCLINAISONS</w:t>
                </w:r>
                <w:r>
                  <w:rPr>
                    <w:color w:val="CC0000"/>
                    <w:spacing w:val="-5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DE</w:t>
                </w:r>
                <w:r>
                  <w:rPr>
                    <w:color w:val="CC0000"/>
                    <w:spacing w:val="-5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TORCHE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063999pt;margin-top:23.142pt;width:343.6pt;height:34.1pt;mso-position-horizontal-relative:page;mso-position-vertical-relative:page;z-index:-16870912" type="#_x0000_t202" id="docshape260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INCLINAISONS</w:t>
                </w:r>
                <w:r>
                  <w:rPr>
                    <w:color w:val="CC0000"/>
                    <w:spacing w:val="-5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DE</w:t>
                </w:r>
                <w:r>
                  <w:rPr>
                    <w:color w:val="CC0000"/>
                    <w:spacing w:val="-5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TORCHE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870400" from="3.66pt,62.34pt" to="527.34pt,62.46pt" stroked="true" strokeweight="1.758pt" strokecolor="#c00000">
          <v:stroke dashstyle="solid"/>
          <w10:wrap type="none"/>
        </v:line>
      </w:pict>
    </w:r>
    <w:r>
      <w:rPr/>
      <w:pict>
        <v:shape style="position:absolute;margin-left:43.063999pt;margin-top:23.142pt;width:299.6pt;height:34.1pt;mso-position-horizontal-relative:page;mso-position-vertical-relative:page;z-index:-16869888" type="#_x0000_t202" id="docshape276" filled="false" stroked="false">
          <v:textbox inset="0,0,0,0">
            <w:txbxContent>
              <w:p>
                <w:pPr>
                  <w:spacing w:line="673" w:lineRule="exact" w:before="0"/>
                  <w:ind w:left="20" w:right="0" w:firstLine="0"/>
                  <w:jc w:val="left"/>
                  <w:rPr>
                    <w:sz w:val="64"/>
                  </w:rPr>
                </w:pPr>
                <w:r>
                  <w:rPr>
                    <w:color w:val="CC0000"/>
                    <w:sz w:val="64"/>
                  </w:rPr>
                  <w:t>DEFAUTS</w:t>
                </w:r>
                <w:r>
                  <w:rPr>
                    <w:color w:val="CC0000"/>
                    <w:spacing w:val="-29"/>
                    <w:sz w:val="64"/>
                  </w:rPr>
                  <w:t> </w:t>
                </w:r>
                <w:r>
                  <w:rPr>
                    <w:color w:val="CC0000"/>
                    <w:sz w:val="64"/>
                  </w:rPr>
                  <w:t>EN</w:t>
                </w:r>
                <w:r>
                  <w:rPr>
                    <w:color w:val="CC0000"/>
                    <w:spacing w:val="-30"/>
                    <w:sz w:val="64"/>
                  </w:rPr>
                  <w:t> </w:t>
                </w:r>
                <w:r>
                  <w:rPr>
                    <w:color w:val="CC0000"/>
                    <w:spacing w:val="-2"/>
                    <w:sz w:val="64"/>
                  </w:rPr>
                  <w:t>SOUDAGE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"/>
      <w:lvlJc w:val="left"/>
      <w:pPr>
        <w:ind w:left="1153" w:hanging="54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"/>
      <w:lvlJc w:val="left"/>
      <w:pPr>
        <w:ind w:left="13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996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612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22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844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46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5076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693" w:hanging="452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389" w:hanging="192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23" w:hanging="19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66" w:hanging="19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309" w:hanging="19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953" w:hanging="19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596" w:hanging="19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239" w:hanging="19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883" w:hanging="19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526" w:hanging="192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501" w:hanging="452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3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86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79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72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465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4058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651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244" w:hanging="452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2321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-"/>
      <w:lvlJc w:val="left"/>
      <w:pPr>
        <w:ind w:left="3564" w:hanging="192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755" w:hanging="19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951" w:hanging="19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146" w:hanging="19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342" w:hanging="19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537" w:hanging="19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733" w:hanging="19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928" w:hanging="192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"/>
      <w:lvlJc w:val="left"/>
      <w:pPr>
        <w:ind w:left="23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59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78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97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16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36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55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74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936" w:hanging="452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865" w:hanging="452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"/>
      <w:lvlJc w:val="left"/>
      <w:pPr>
        <w:ind w:left="2892" w:hanging="651"/>
      </w:pPr>
      <w:rPr>
        <w:rFonts w:hint="default" w:ascii="Wingdings" w:hAnsi="Wingdings" w:eastAsia="Wingdings" w:cs="Wingdings"/>
        <w:w w:val="10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168" w:hanging="65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437" w:hanging="65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706" w:hanging="65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975" w:hanging="65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244" w:hanging="65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513" w:hanging="65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82" w:hanging="651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120" w:hanging="452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440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60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80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400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72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40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6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80" w:hanging="452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215" w:hanging="452"/>
      </w:pPr>
      <w:rPr>
        <w:rFonts w:hint="default" w:ascii="Arial" w:hAnsi="Arial" w:eastAsia="Arial" w:cs="Arial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"/>
      <w:lvlJc w:val="left"/>
      <w:pPr>
        <w:ind w:left="2387" w:hanging="449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06" w:hanging="4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033" w:hanging="4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360" w:hanging="4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686" w:hanging="4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013" w:hanging="4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340" w:hanging="4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666" w:hanging="449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2306" w:hanging="449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502" w:hanging="44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704" w:hanging="44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906" w:hanging="44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108" w:hanging="44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310" w:hanging="44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512" w:hanging="44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714" w:hanging="44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916" w:hanging="449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"/>
      <w:lvlJc w:val="left"/>
      <w:pPr>
        <w:ind w:left="1304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color w:val="5A5154"/>
        <w:w w:val="99"/>
        <w:sz w:val="44"/>
        <w:szCs w:val="44"/>
        <w:lang w:val="fr-FR" w:eastAsia="en-US" w:bidi="ar-SA"/>
      </w:rPr>
    </w:lvl>
    <w:lvl w:ilvl="1">
      <w:start w:val="0"/>
      <w:numFmt w:val="bullet"/>
      <w:lvlText w:val=""/>
      <w:lvlJc w:val="left"/>
      <w:pPr>
        <w:ind w:left="2857" w:hanging="651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64"/>
        <w:szCs w:val="64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133" w:hanging="65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406" w:hanging="65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680" w:hanging="65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953" w:hanging="65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226" w:hanging="65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500" w:hanging="65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73" w:hanging="651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0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0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0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1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1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16" w:hanging="452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0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0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0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1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1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16" w:hanging="452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59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0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30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0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1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1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1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16" w:hanging="452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1398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92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84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76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68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6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52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4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36" w:hanging="452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3107" w:hanging="54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spacing w:val="-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222" w:hanging="54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344" w:hanging="54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466" w:hanging="54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7588" w:hanging="54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710" w:hanging="54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832" w:hanging="54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954" w:hanging="54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076" w:hanging="540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1785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034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288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542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796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8050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304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558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812" w:hanging="452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75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41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03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64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26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87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49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510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72" w:hanging="452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74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3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48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04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61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17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73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029" w:hanging="452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5291" w:hanging="629"/>
      </w:pPr>
      <w:rPr>
        <w:rFonts w:hint="default" w:ascii="Wingdings" w:hAnsi="Wingdings" w:eastAsia="Wingdings" w:cs="Wingdings"/>
        <w:b w:val="0"/>
        <w:bCs w:val="0"/>
        <w:i w:val="0"/>
        <w:iCs w:val="0"/>
        <w:color w:val="111111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202" w:hanging="629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104" w:hanging="629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006" w:hanging="629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8908" w:hanging="629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9810" w:hanging="629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0712" w:hanging="629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614" w:hanging="629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516" w:hanging="629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75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1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29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4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62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78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19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11" w:hanging="452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73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8"/>
        <w:szCs w:val="4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96" w:hanging="4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12" w:hanging="4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29" w:hanging="4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45" w:hanging="4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62" w:hanging="4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78" w:hanging="4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194" w:hanging="4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711" w:hanging="45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364" w:hanging="26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111111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856" w:hanging="26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352" w:hanging="26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848" w:hanging="26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1344" w:hanging="26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840" w:hanging="26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336" w:hanging="26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2832" w:hanging="26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3328" w:hanging="264"/>
      </w:pPr>
      <w:rPr>
        <w:rFonts w:hint="default"/>
        <w:lang w:val="fr-FR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95" w:lineRule="exact"/>
      <w:ind w:left="918"/>
      <w:outlineLvl w:val="1"/>
    </w:pPr>
    <w:rPr>
      <w:rFonts w:ascii="Calibri" w:hAnsi="Calibri" w:eastAsia="Calibri" w:cs="Calibri"/>
      <w:sz w:val="80"/>
      <w:szCs w:val="8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673" w:lineRule="exact"/>
      <w:ind w:left="20"/>
      <w:outlineLvl w:val="2"/>
    </w:pPr>
    <w:rPr>
      <w:rFonts w:ascii="Calibri" w:hAnsi="Calibri" w:eastAsia="Calibri" w:cs="Calibri"/>
      <w:sz w:val="64"/>
      <w:szCs w:val="64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552" w:lineRule="exact"/>
      <w:ind w:left="60"/>
      <w:outlineLvl w:val="3"/>
    </w:pPr>
    <w:rPr>
      <w:rFonts w:ascii="Calibri" w:hAnsi="Calibri" w:eastAsia="Calibri" w:cs="Calibri"/>
      <w:sz w:val="48"/>
      <w:szCs w:val="48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20"/>
      <w:ind w:left="536"/>
      <w:outlineLvl w:val="4"/>
    </w:pPr>
    <w:rPr>
      <w:rFonts w:ascii="Calibri" w:hAnsi="Calibri" w:eastAsia="Calibri" w:cs="Calibri"/>
      <w:b/>
      <w:bCs/>
      <w:sz w:val="40"/>
      <w:szCs w:val="40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651"/>
      <w:outlineLvl w:val="5"/>
    </w:pPr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233"/>
      <w:ind w:left="1138" w:hanging="452"/>
    </w:pPr>
    <w:rPr>
      <w:rFonts w:ascii="Calibri" w:hAnsi="Calibri" w:eastAsia="Calibri" w:cs="Calibri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ind w:left="144"/>
    </w:pPr>
    <w:rPr>
      <w:rFonts w:ascii="Calibri" w:hAnsi="Calibri" w:eastAsia="Calibri" w:cs="Calibri"/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footer" Target="footer3.xm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oter" Target="footer4.xml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header" Target="header1.xml"/><Relationship Id="rId34" Type="http://schemas.openxmlformats.org/officeDocument/2006/relationships/footer" Target="footer6.xml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header" Target="header2.xml"/><Relationship Id="rId38" Type="http://schemas.openxmlformats.org/officeDocument/2006/relationships/footer" Target="footer7.xml"/><Relationship Id="rId39" Type="http://schemas.openxmlformats.org/officeDocument/2006/relationships/image" Target="media/image26.jpeg"/><Relationship Id="rId40" Type="http://schemas.openxmlformats.org/officeDocument/2006/relationships/header" Target="header3.xml"/><Relationship Id="rId41" Type="http://schemas.openxmlformats.org/officeDocument/2006/relationships/footer" Target="footer8.xml"/><Relationship Id="rId42" Type="http://schemas.openxmlformats.org/officeDocument/2006/relationships/image" Target="media/image27.jpe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header" Target="header4.xml"/><Relationship Id="rId54" Type="http://schemas.openxmlformats.org/officeDocument/2006/relationships/footer" Target="footer9.xml"/><Relationship Id="rId55" Type="http://schemas.openxmlformats.org/officeDocument/2006/relationships/image" Target="media/image38.jpeg"/><Relationship Id="rId56" Type="http://schemas.openxmlformats.org/officeDocument/2006/relationships/header" Target="header5.xml"/><Relationship Id="rId57" Type="http://schemas.openxmlformats.org/officeDocument/2006/relationships/footer" Target="footer10.xml"/><Relationship Id="rId58" Type="http://schemas.openxmlformats.org/officeDocument/2006/relationships/image" Target="media/image39.jpeg"/><Relationship Id="rId59" Type="http://schemas.openxmlformats.org/officeDocument/2006/relationships/header" Target="header6.xml"/><Relationship Id="rId60" Type="http://schemas.openxmlformats.org/officeDocument/2006/relationships/footer" Target="footer11.xml"/><Relationship Id="rId61" Type="http://schemas.openxmlformats.org/officeDocument/2006/relationships/image" Target="media/image40.jpeg"/><Relationship Id="rId62" Type="http://schemas.openxmlformats.org/officeDocument/2006/relationships/image" Target="media/image41.png"/><Relationship Id="rId63" Type="http://schemas.openxmlformats.org/officeDocument/2006/relationships/hyperlink" Target="https://www.google.com/url?sa=i&amp;rct=j&amp;q&amp;esrc=s&amp;source=images&amp;cd&amp;cad=rja&amp;uact=8&amp;ved=2ahUKEwjJxreY1M7fAhUS3RoKHXdMD2IQjRx6BAgBEAU&amp;url=https%3A%2F%2Fwww.rocdacier.com%2Farc-soudage%2F&amp;psig=AOvVaw3jTjMHPRol8v_w3vEdFOXw&amp;ust=1546503382359046" TargetMode="External"/><Relationship Id="rId64" Type="http://schemas.openxmlformats.org/officeDocument/2006/relationships/header" Target="header7.xml"/><Relationship Id="rId65" Type="http://schemas.openxmlformats.org/officeDocument/2006/relationships/footer" Target="footer12.xml"/><Relationship Id="rId66" Type="http://schemas.openxmlformats.org/officeDocument/2006/relationships/header" Target="header8.xml"/><Relationship Id="rId67" Type="http://schemas.openxmlformats.org/officeDocument/2006/relationships/footer" Target="footer13.xml"/><Relationship Id="rId68" Type="http://schemas.openxmlformats.org/officeDocument/2006/relationships/image" Target="media/image42.png"/><Relationship Id="rId69" Type="http://schemas.openxmlformats.org/officeDocument/2006/relationships/header" Target="header9.xml"/><Relationship Id="rId70" Type="http://schemas.openxmlformats.org/officeDocument/2006/relationships/footer" Target="footer14.xml"/><Relationship Id="rId71" Type="http://schemas.openxmlformats.org/officeDocument/2006/relationships/image" Target="media/image43.png"/><Relationship Id="rId72" Type="http://schemas.openxmlformats.org/officeDocument/2006/relationships/header" Target="header10.xml"/><Relationship Id="rId73" Type="http://schemas.openxmlformats.org/officeDocument/2006/relationships/footer" Target="footer15.xml"/><Relationship Id="rId74" Type="http://schemas.openxmlformats.org/officeDocument/2006/relationships/image" Target="media/image44.png"/><Relationship Id="rId75" Type="http://schemas.openxmlformats.org/officeDocument/2006/relationships/header" Target="header11.xml"/><Relationship Id="rId76" Type="http://schemas.openxmlformats.org/officeDocument/2006/relationships/footer" Target="footer16.xml"/><Relationship Id="rId77" Type="http://schemas.openxmlformats.org/officeDocument/2006/relationships/header" Target="header12.xml"/><Relationship Id="rId78" Type="http://schemas.openxmlformats.org/officeDocument/2006/relationships/footer" Target="footer17.xml"/><Relationship Id="rId79" Type="http://schemas.openxmlformats.org/officeDocument/2006/relationships/image" Target="media/image45.jpeg"/><Relationship Id="rId80" Type="http://schemas.openxmlformats.org/officeDocument/2006/relationships/image" Target="media/image46.png"/><Relationship Id="rId81" Type="http://schemas.openxmlformats.org/officeDocument/2006/relationships/image" Target="media/image47.png"/><Relationship Id="rId82" Type="http://schemas.openxmlformats.org/officeDocument/2006/relationships/header" Target="header13.xml"/><Relationship Id="rId83" Type="http://schemas.openxmlformats.org/officeDocument/2006/relationships/footer" Target="footer18.xml"/><Relationship Id="rId84" Type="http://schemas.openxmlformats.org/officeDocument/2006/relationships/header" Target="header14.xml"/><Relationship Id="rId85" Type="http://schemas.openxmlformats.org/officeDocument/2006/relationships/footer" Target="footer19.xml"/><Relationship Id="rId86" Type="http://schemas.openxmlformats.org/officeDocument/2006/relationships/image" Target="media/image48.png"/><Relationship Id="rId87" Type="http://schemas.openxmlformats.org/officeDocument/2006/relationships/header" Target="header15.xml"/><Relationship Id="rId88" Type="http://schemas.openxmlformats.org/officeDocument/2006/relationships/footer" Target="footer20.xml"/><Relationship Id="rId89" Type="http://schemas.openxmlformats.org/officeDocument/2006/relationships/image" Target="media/image49.png"/><Relationship Id="rId90" Type="http://schemas.openxmlformats.org/officeDocument/2006/relationships/image" Target="media/image50.png"/><Relationship Id="rId91" Type="http://schemas.openxmlformats.org/officeDocument/2006/relationships/header" Target="header16.xml"/><Relationship Id="rId92" Type="http://schemas.openxmlformats.org/officeDocument/2006/relationships/footer" Target="footer21.xml"/><Relationship Id="rId93" Type="http://schemas.openxmlformats.org/officeDocument/2006/relationships/image" Target="media/image51.jpeg"/><Relationship Id="rId94" Type="http://schemas.openxmlformats.org/officeDocument/2006/relationships/header" Target="header17.xml"/><Relationship Id="rId95" Type="http://schemas.openxmlformats.org/officeDocument/2006/relationships/footer" Target="footer22.xml"/><Relationship Id="rId96" Type="http://schemas.openxmlformats.org/officeDocument/2006/relationships/image" Target="media/image52.png"/><Relationship Id="rId97" Type="http://schemas.openxmlformats.org/officeDocument/2006/relationships/header" Target="header18.xml"/><Relationship Id="rId98" Type="http://schemas.openxmlformats.org/officeDocument/2006/relationships/footer" Target="footer23.xml"/><Relationship Id="rId99" Type="http://schemas.openxmlformats.org/officeDocument/2006/relationships/image" Target="media/image53.jpeg"/><Relationship Id="rId100" Type="http://schemas.openxmlformats.org/officeDocument/2006/relationships/header" Target="header19.xml"/><Relationship Id="rId101" Type="http://schemas.openxmlformats.org/officeDocument/2006/relationships/footer" Target="footer24.xml"/><Relationship Id="rId102" Type="http://schemas.openxmlformats.org/officeDocument/2006/relationships/image" Target="media/image54.png"/><Relationship Id="rId103" Type="http://schemas.openxmlformats.org/officeDocument/2006/relationships/header" Target="header20.xml"/><Relationship Id="rId104" Type="http://schemas.openxmlformats.org/officeDocument/2006/relationships/footer" Target="footer25.xml"/><Relationship Id="rId105" Type="http://schemas.openxmlformats.org/officeDocument/2006/relationships/image" Target="media/image55.png"/><Relationship Id="rId106" Type="http://schemas.openxmlformats.org/officeDocument/2006/relationships/image" Target="media/image56.png"/><Relationship Id="rId107" Type="http://schemas.openxmlformats.org/officeDocument/2006/relationships/image" Target="media/image57.png"/><Relationship Id="rId108" Type="http://schemas.openxmlformats.org/officeDocument/2006/relationships/image" Target="media/image58.png"/><Relationship Id="rId109" Type="http://schemas.openxmlformats.org/officeDocument/2006/relationships/header" Target="header21.xml"/><Relationship Id="rId110" Type="http://schemas.openxmlformats.org/officeDocument/2006/relationships/footer" Target="footer26.xml"/><Relationship Id="rId111" Type="http://schemas.openxmlformats.org/officeDocument/2006/relationships/image" Target="media/image59.png"/><Relationship Id="rId112" Type="http://schemas.openxmlformats.org/officeDocument/2006/relationships/image" Target="media/image60.png"/><Relationship Id="rId113" Type="http://schemas.openxmlformats.org/officeDocument/2006/relationships/image" Target="media/image61.jpeg"/><Relationship Id="rId114" Type="http://schemas.openxmlformats.org/officeDocument/2006/relationships/image" Target="media/image62.jpeg"/><Relationship Id="rId115" Type="http://schemas.openxmlformats.org/officeDocument/2006/relationships/header" Target="header22.xml"/><Relationship Id="rId116" Type="http://schemas.openxmlformats.org/officeDocument/2006/relationships/footer" Target="footer27.xml"/><Relationship Id="rId117" Type="http://schemas.openxmlformats.org/officeDocument/2006/relationships/header" Target="header23.xml"/><Relationship Id="rId118" Type="http://schemas.openxmlformats.org/officeDocument/2006/relationships/footer" Target="footer28.xml"/><Relationship Id="rId119" Type="http://schemas.openxmlformats.org/officeDocument/2006/relationships/image" Target="media/image63.jpeg"/><Relationship Id="rId120" Type="http://schemas.openxmlformats.org/officeDocument/2006/relationships/header" Target="header24.xml"/><Relationship Id="rId121" Type="http://schemas.openxmlformats.org/officeDocument/2006/relationships/footer" Target="footer29.xml"/><Relationship Id="rId122" Type="http://schemas.openxmlformats.org/officeDocument/2006/relationships/image" Target="media/image64.png"/><Relationship Id="rId123" Type="http://schemas.openxmlformats.org/officeDocument/2006/relationships/header" Target="header25.xml"/><Relationship Id="rId124" Type="http://schemas.openxmlformats.org/officeDocument/2006/relationships/footer" Target="footer30.xml"/><Relationship Id="rId125" Type="http://schemas.openxmlformats.org/officeDocument/2006/relationships/header" Target="header26.xml"/><Relationship Id="rId126" Type="http://schemas.openxmlformats.org/officeDocument/2006/relationships/footer" Target="footer31.xml"/><Relationship Id="rId127" Type="http://schemas.openxmlformats.org/officeDocument/2006/relationships/image" Target="media/image65.png"/><Relationship Id="rId128" Type="http://schemas.openxmlformats.org/officeDocument/2006/relationships/header" Target="header27.xml"/><Relationship Id="rId129" Type="http://schemas.openxmlformats.org/officeDocument/2006/relationships/footer" Target="footer32.xml"/><Relationship Id="rId130" Type="http://schemas.openxmlformats.org/officeDocument/2006/relationships/image" Target="media/image66.png"/><Relationship Id="rId131" Type="http://schemas.openxmlformats.org/officeDocument/2006/relationships/header" Target="header28.xml"/><Relationship Id="rId132" Type="http://schemas.openxmlformats.org/officeDocument/2006/relationships/footer" Target="footer33.xml"/><Relationship Id="rId133" Type="http://schemas.openxmlformats.org/officeDocument/2006/relationships/image" Target="media/image67.png"/><Relationship Id="rId134" Type="http://schemas.openxmlformats.org/officeDocument/2006/relationships/header" Target="header29.xml"/><Relationship Id="rId135" Type="http://schemas.openxmlformats.org/officeDocument/2006/relationships/footer" Target="footer34.xml"/><Relationship Id="rId136" Type="http://schemas.openxmlformats.org/officeDocument/2006/relationships/image" Target="media/image68.png"/><Relationship Id="rId137" Type="http://schemas.openxmlformats.org/officeDocument/2006/relationships/header" Target="header30.xml"/><Relationship Id="rId138" Type="http://schemas.openxmlformats.org/officeDocument/2006/relationships/footer" Target="footer35.xml"/><Relationship Id="rId139" Type="http://schemas.openxmlformats.org/officeDocument/2006/relationships/image" Target="media/image69.jpeg"/><Relationship Id="rId140" Type="http://schemas.openxmlformats.org/officeDocument/2006/relationships/image" Target="media/image70.png"/><Relationship Id="rId141" Type="http://schemas.openxmlformats.org/officeDocument/2006/relationships/header" Target="header31.xml"/><Relationship Id="rId142" Type="http://schemas.openxmlformats.org/officeDocument/2006/relationships/footer" Target="footer36.xml"/><Relationship Id="rId143" Type="http://schemas.openxmlformats.org/officeDocument/2006/relationships/image" Target="media/image71.png"/><Relationship Id="rId144" Type="http://schemas.openxmlformats.org/officeDocument/2006/relationships/image" Target="media/image72.png"/><Relationship Id="rId145" Type="http://schemas.openxmlformats.org/officeDocument/2006/relationships/image" Target="media/image73.png"/><Relationship Id="rId146" Type="http://schemas.openxmlformats.org/officeDocument/2006/relationships/header" Target="header32.xml"/><Relationship Id="rId147" Type="http://schemas.openxmlformats.org/officeDocument/2006/relationships/footer" Target="footer37.xml"/><Relationship Id="rId148" Type="http://schemas.openxmlformats.org/officeDocument/2006/relationships/image" Target="media/image74.jpeg"/><Relationship Id="rId149" Type="http://schemas.openxmlformats.org/officeDocument/2006/relationships/image" Target="media/image75.jpeg"/><Relationship Id="rId150" Type="http://schemas.openxmlformats.org/officeDocument/2006/relationships/image" Target="media/image76.jpeg"/><Relationship Id="rId151" Type="http://schemas.openxmlformats.org/officeDocument/2006/relationships/image" Target="media/image77.jpeg"/><Relationship Id="rId152" Type="http://schemas.openxmlformats.org/officeDocument/2006/relationships/image" Target="media/image78.jpeg"/><Relationship Id="rId153" Type="http://schemas.openxmlformats.org/officeDocument/2006/relationships/header" Target="header33.xml"/><Relationship Id="rId154" Type="http://schemas.openxmlformats.org/officeDocument/2006/relationships/footer" Target="footer38.xml"/><Relationship Id="rId155" Type="http://schemas.openxmlformats.org/officeDocument/2006/relationships/image" Target="media/image79.jpeg"/><Relationship Id="rId156" Type="http://schemas.openxmlformats.org/officeDocument/2006/relationships/image" Target="media/image80.jpeg"/><Relationship Id="rId157" Type="http://schemas.openxmlformats.org/officeDocument/2006/relationships/image" Target="media/image81.jpeg"/><Relationship Id="rId158" Type="http://schemas.openxmlformats.org/officeDocument/2006/relationships/image" Target="media/image82.jpeg"/><Relationship Id="rId159" Type="http://schemas.openxmlformats.org/officeDocument/2006/relationships/image" Target="media/image83.jpeg"/><Relationship Id="rId160" Type="http://schemas.openxmlformats.org/officeDocument/2006/relationships/image" Target="media/image84.jpeg"/><Relationship Id="rId161" Type="http://schemas.openxmlformats.org/officeDocument/2006/relationships/image" Target="media/image85.jpeg"/><Relationship Id="rId162" Type="http://schemas.openxmlformats.org/officeDocument/2006/relationships/image" Target="media/image86.jpeg"/><Relationship Id="rId163" Type="http://schemas.openxmlformats.org/officeDocument/2006/relationships/header" Target="header34.xml"/><Relationship Id="rId164" Type="http://schemas.openxmlformats.org/officeDocument/2006/relationships/footer" Target="footer39.xml"/><Relationship Id="rId165" Type="http://schemas.openxmlformats.org/officeDocument/2006/relationships/image" Target="media/image87.jpeg"/><Relationship Id="rId166" Type="http://schemas.openxmlformats.org/officeDocument/2006/relationships/image" Target="media/image88.jpeg"/><Relationship Id="rId167" Type="http://schemas.openxmlformats.org/officeDocument/2006/relationships/image" Target="media/image89.jpeg"/><Relationship Id="rId168" Type="http://schemas.openxmlformats.org/officeDocument/2006/relationships/image" Target="media/image90.jpeg"/><Relationship Id="rId169" Type="http://schemas.openxmlformats.org/officeDocument/2006/relationships/image" Target="media/image91.jpeg"/><Relationship Id="rId170" Type="http://schemas.openxmlformats.org/officeDocument/2006/relationships/image" Target="media/image92.jpeg"/><Relationship Id="rId171" Type="http://schemas.openxmlformats.org/officeDocument/2006/relationships/image" Target="media/image93.jpeg"/><Relationship Id="rId172" Type="http://schemas.openxmlformats.org/officeDocument/2006/relationships/image" Target="media/image94.jpeg"/><Relationship Id="rId173" Type="http://schemas.openxmlformats.org/officeDocument/2006/relationships/image" Target="media/image95.jpeg"/><Relationship Id="rId174" Type="http://schemas.openxmlformats.org/officeDocument/2006/relationships/image" Target="media/image96.jpeg"/><Relationship Id="rId175" Type="http://schemas.openxmlformats.org/officeDocument/2006/relationships/image" Target="media/image97.jpeg"/><Relationship Id="rId176" Type="http://schemas.openxmlformats.org/officeDocument/2006/relationships/header" Target="header35.xml"/><Relationship Id="rId177" Type="http://schemas.openxmlformats.org/officeDocument/2006/relationships/footer" Target="footer40.xml"/><Relationship Id="rId178" Type="http://schemas.openxmlformats.org/officeDocument/2006/relationships/image" Target="media/image98.png"/><Relationship Id="rId179" Type="http://schemas.openxmlformats.org/officeDocument/2006/relationships/image" Target="media/image99.jpeg"/><Relationship Id="rId18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Erwann Le Floc'h - SECODI POWER SYSTEMS</dc:creator>
  <dc:title>Présentation PowerPoint</dc:title>
  <dcterms:created xsi:type="dcterms:W3CDTF">2022-12-08T14:06:31Z</dcterms:created>
  <dcterms:modified xsi:type="dcterms:W3CDTF">2022-12-08T14:06:31Z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2022-12-08T00:00:00Z</vt:filetime>
  </property>
  <property fmtid="{D5CDD505-2E9C-101B-9397-08002B2CF9AE}" pid="5" name="Producer">
    <vt:lpwstr>Microsoft® PowerPoint® pour Microsoft 365</vt:lpwstr>
  </property>
</Properties>
</file>